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5B" w:rsidRPr="00094B5B" w:rsidRDefault="00094B5B" w:rsidP="00094B5B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094B5B">
        <w:rPr>
          <w:rFonts w:ascii="Tahoma" w:hAnsi="Tahoma" w:cs="Tahoma"/>
          <w:b/>
          <w:sz w:val="20"/>
          <w:szCs w:val="20"/>
          <w:highlight w:val="lightGray"/>
        </w:rPr>
        <w:t xml:space="preserve">PROJEKT  UMOWY </w:t>
      </w:r>
      <w:r w:rsidR="00FB4699">
        <w:rPr>
          <w:rFonts w:ascii="Tahoma" w:hAnsi="Tahoma" w:cs="Tahoma"/>
          <w:b/>
          <w:sz w:val="20"/>
          <w:szCs w:val="20"/>
        </w:rPr>
        <w:tab/>
      </w:r>
      <w:r w:rsidR="00FB4699">
        <w:rPr>
          <w:rFonts w:ascii="Tahoma" w:hAnsi="Tahoma" w:cs="Tahoma"/>
          <w:b/>
          <w:sz w:val="20"/>
          <w:szCs w:val="20"/>
        </w:rPr>
        <w:tab/>
      </w:r>
      <w:r w:rsidR="00FB4699">
        <w:rPr>
          <w:rFonts w:ascii="Tahoma" w:hAnsi="Tahoma" w:cs="Tahoma"/>
          <w:b/>
          <w:sz w:val="20"/>
          <w:szCs w:val="20"/>
        </w:rPr>
        <w:tab/>
      </w:r>
      <w:r w:rsidR="00FB4699">
        <w:rPr>
          <w:rFonts w:ascii="Tahoma" w:hAnsi="Tahoma" w:cs="Tahoma"/>
          <w:b/>
          <w:sz w:val="20"/>
          <w:szCs w:val="20"/>
        </w:rPr>
        <w:tab/>
      </w:r>
      <w:r w:rsidR="00FB4699">
        <w:rPr>
          <w:rFonts w:ascii="Tahoma" w:hAnsi="Tahoma" w:cs="Tahoma"/>
          <w:b/>
          <w:sz w:val="20"/>
          <w:szCs w:val="20"/>
        </w:rPr>
        <w:tab/>
      </w:r>
      <w:r w:rsidR="00FD1286">
        <w:rPr>
          <w:rFonts w:ascii="Tahoma" w:hAnsi="Tahoma" w:cs="Tahoma"/>
          <w:b/>
          <w:sz w:val="20"/>
          <w:szCs w:val="20"/>
        </w:rPr>
        <w:tab/>
      </w:r>
      <w:r w:rsidR="00FD1286">
        <w:rPr>
          <w:rFonts w:ascii="Tahoma" w:hAnsi="Tahoma" w:cs="Tahoma"/>
          <w:b/>
          <w:sz w:val="20"/>
          <w:szCs w:val="20"/>
        </w:rPr>
        <w:tab/>
      </w:r>
      <w:r w:rsidR="00FD1286">
        <w:rPr>
          <w:rFonts w:ascii="Tahoma" w:hAnsi="Tahoma" w:cs="Tahoma"/>
          <w:b/>
          <w:sz w:val="20"/>
          <w:szCs w:val="20"/>
        </w:rPr>
        <w:tab/>
      </w:r>
      <w:r w:rsidRPr="00FD1286">
        <w:rPr>
          <w:rFonts w:ascii="Tahoma" w:hAnsi="Tahoma" w:cs="Tahoma"/>
          <w:b/>
          <w:sz w:val="20"/>
          <w:szCs w:val="20"/>
          <w:highlight w:val="lightGray"/>
        </w:rPr>
        <w:t xml:space="preserve">Załącznik nr </w:t>
      </w:r>
      <w:r w:rsidR="00FD1286" w:rsidRPr="00FD1286">
        <w:rPr>
          <w:rFonts w:ascii="Tahoma" w:hAnsi="Tahoma" w:cs="Tahoma"/>
          <w:b/>
          <w:sz w:val="20"/>
          <w:szCs w:val="20"/>
          <w:highlight w:val="lightGray"/>
        </w:rPr>
        <w:t>5</w:t>
      </w:r>
      <w:r w:rsidRPr="00FD1286">
        <w:rPr>
          <w:rFonts w:ascii="Tahoma" w:hAnsi="Tahoma" w:cs="Tahoma"/>
          <w:b/>
          <w:sz w:val="20"/>
          <w:szCs w:val="20"/>
          <w:highlight w:val="lightGray"/>
        </w:rPr>
        <w:t xml:space="preserve"> do SIWZ</w:t>
      </w:r>
      <w:r w:rsidR="00445D4B">
        <w:rPr>
          <w:rFonts w:ascii="Tahoma" w:hAnsi="Tahoma" w:cs="Tahoma"/>
          <w:b/>
          <w:sz w:val="20"/>
          <w:szCs w:val="20"/>
        </w:rPr>
        <w:t xml:space="preserve"> </w:t>
      </w:r>
    </w:p>
    <w:p w:rsidR="00094B5B" w:rsidRPr="00094B5B" w:rsidRDefault="00094B5B" w:rsidP="00094B5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094B5B" w:rsidRPr="00094B5B" w:rsidRDefault="00094B5B" w:rsidP="00094B5B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094B5B">
        <w:rPr>
          <w:rFonts w:ascii="Tahoma" w:hAnsi="Tahoma" w:cs="Tahoma"/>
          <w:b/>
          <w:sz w:val="20"/>
          <w:szCs w:val="20"/>
        </w:rPr>
        <w:t xml:space="preserve">UMOWA NR </w:t>
      </w:r>
      <w:r w:rsidR="00F0555B">
        <w:rPr>
          <w:rFonts w:ascii="Tahoma" w:hAnsi="Tahoma" w:cs="Tahoma"/>
          <w:b/>
          <w:sz w:val="20"/>
          <w:szCs w:val="20"/>
        </w:rPr>
        <w:t>N</w:t>
      </w:r>
      <w:r w:rsidR="00FD1286">
        <w:rPr>
          <w:rFonts w:ascii="Tahoma" w:hAnsi="Tahoma" w:cs="Tahoma"/>
          <w:b/>
          <w:sz w:val="20"/>
          <w:szCs w:val="20"/>
        </w:rPr>
        <w:t>Z/223/……./2016</w:t>
      </w:r>
    </w:p>
    <w:p w:rsidR="00094B5B" w:rsidRPr="00094B5B" w:rsidRDefault="00094B5B" w:rsidP="00094B5B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94B5B">
        <w:rPr>
          <w:rFonts w:ascii="Tahoma" w:hAnsi="Tahoma" w:cs="Tahoma"/>
          <w:b/>
          <w:sz w:val="20"/>
          <w:szCs w:val="20"/>
        </w:rPr>
        <w:t xml:space="preserve">na dostawę </w:t>
      </w:r>
      <w:r w:rsidR="00FD1286">
        <w:rPr>
          <w:rFonts w:ascii="Tahoma" w:hAnsi="Tahoma" w:cs="Tahoma"/>
          <w:b/>
          <w:bCs/>
          <w:sz w:val="20"/>
          <w:szCs w:val="20"/>
        </w:rPr>
        <w:t>soczewek wewnątrzgałkowych i</w:t>
      </w:r>
      <w:r w:rsidR="005B5822" w:rsidRPr="005B5822">
        <w:rPr>
          <w:rFonts w:ascii="Tahoma" w:hAnsi="Tahoma" w:cs="Tahoma"/>
          <w:b/>
          <w:bCs/>
          <w:sz w:val="20"/>
          <w:szCs w:val="20"/>
        </w:rPr>
        <w:t xml:space="preserve"> jałowych, jednorazowych zapakowanych zestawów materiałów i akcesoriów do operacji zaćmy</w:t>
      </w:r>
    </w:p>
    <w:p w:rsidR="00094B5B" w:rsidRPr="00094B5B" w:rsidRDefault="00094B5B" w:rsidP="00094B5B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94B5B">
        <w:rPr>
          <w:rFonts w:ascii="Tahoma" w:hAnsi="Tahoma" w:cs="Tahoma"/>
          <w:b/>
          <w:sz w:val="20"/>
          <w:szCs w:val="20"/>
        </w:rPr>
        <w:t xml:space="preserve">do przetargu nieograniczonego znak: </w:t>
      </w:r>
      <w:r w:rsidR="00A47467">
        <w:rPr>
          <w:rFonts w:ascii="Tahoma" w:hAnsi="Tahoma" w:cs="Tahoma"/>
          <w:b/>
          <w:sz w:val="20"/>
          <w:szCs w:val="20"/>
        </w:rPr>
        <w:t>N</w:t>
      </w:r>
      <w:r w:rsidRPr="00094B5B">
        <w:rPr>
          <w:rFonts w:ascii="Tahoma" w:hAnsi="Tahoma" w:cs="Tahoma"/>
          <w:b/>
          <w:sz w:val="20"/>
          <w:szCs w:val="20"/>
        </w:rPr>
        <w:t>Z/220/</w:t>
      </w:r>
      <w:r w:rsidR="00FD1286">
        <w:rPr>
          <w:rFonts w:ascii="Tahoma" w:hAnsi="Tahoma" w:cs="Tahoma"/>
          <w:b/>
          <w:sz w:val="20"/>
          <w:szCs w:val="20"/>
        </w:rPr>
        <w:t>3/2016</w:t>
      </w:r>
    </w:p>
    <w:p w:rsidR="00094B5B" w:rsidRPr="00094B5B" w:rsidRDefault="00094B5B" w:rsidP="00094B5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4B5B" w:rsidRPr="00094B5B" w:rsidRDefault="00094B5B" w:rsidP="00094B5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94B5B">
        <w:rPr>
          <w:rFonts w:ascii="Tahoma" w:hAnsi="Tahoma" w:cs="Tahoma"/>
          <w:sz w:val="20"/>
          <w:szCs w:val="20"/>
        </w:rPr>
        <w:t xml:space="preserve">zawarta </w:t>
      </w:r>
      <w:r w:rsidRPr="00094B5B">
        <w:rPr>
          <w:rFonts w:ascii="Tahoma" w:hAnsi="Tahoma" w:cs="Tahoma"/>
          <w:b/>
          <w:sz w:val="20"/>
          <w:szCs w:val="20"/>
        </w:rPr>
        <w:t>w dniu ..........................</w:t>
      </w:r>
      <w:r w:rsidRPr="00094B5B">
        <w:rPr>
          <w:rFonts w:ascii="Tahoma" w:hAnsi="Tahoma" w:cs="Tahoma"/>
          <w:sz w:val="20"/>
          <w:szCs w:val="20"/>
        </w:rPr>
        <w:t xml:space="preserve"> w Szczecinie pomiędzy:</w:t>
      </w:r>
    </w:p>
    <w:p w:rsidR="00094B5B" w:rsidRPr="00094B5B" w:rsidRDefault="00094B5B" w:rsidP="00094B5B">
      <w:pPr>
        <w:keepNext/>
        <w:spacing w:after="0" w:line="360" w:lineRule="auto"/>
        <w:jc w:val="both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094B5B">
        <w:rPr>
          <w:rFonts w:ascii="Tahoma" w:hAnsi="Tahoma" w:cs="Tahoma"/>
          <w:b/>
          <w:bCs/>
          <w:color w:val="000000"/>
          <w:sz w:val="20"/>
          <w:szCs w:val="20"/>
        </w:rPr>
        <w:t>Samodzielnym Publicznym Wojewódzkim Szpitalem Zespolonym</w:t>
      </w:r>
    </w:p>
    <w:p w:rsidR="00094B5B" w:rsidRPr="00094B5B" w:rsidRDefault="00094B5B" w:rsidP="00094B5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94B5B">
        <w:rPr>
          <w:rFonts w:ascii="Tahoma" w:hAnsi="Tahoma" w:cs="Tahoma"/>
          <w:sz w:val="20"/>
          <w:szCs w:val="20"/>
        </w:rPr>
        <w:t>z siedzibą w Szczecinie przy ulicy Arkońskiej 4</w:t>
      </w:r>
    </w:p>
    <w:p w:rsidR="00094B5B" w:rsidRPr="00094B5B" w:rsidRDefault="00094B5B" w:rsidP="00094B5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94B5B">
        <w:rPr>
          <w:rFonts w:ascii="Tahoma" w:hAnsi="Tahoma" w:cs="Tahoma"/>
          <w:sz w:val="20"/>
          <w:szCs w:val="20"/>
        </w:rPr>
        <w:t>zarejestrowanym w S</w:t>
      </w:r>
      <w:r w:rsidR="00FD1286">
        <w:rPr>
          <w:rFonts w:ascii="Tahoma" w:hAnsi="Tahoma" w:cs="Tahoma"/>
          <w:sz w:val="20"/>
          <w:szCs w:val="20"/>
        </w:rPr>
        <w:t>ądzie Rejonowym w Szczecinie, XI</w:t>
      </w:r>
      <w:r w:rsidRPr="00094B5B">
        <w:rPr>
          <w:rFonts w:ascii="Tahoma" w:hAnsi="Tahoma" w:cs="Tahoma"/>
          <w:sz w:val="20"/>
          <w:szCs w:val="20"/>
        </w:rPr>
        <w:t>II Wydział Gospodarczy Krajowego Rejestru Sądowego, wpisanym do Krajowego Rejestru Sądowego pod numerem 0000003593,</w:t>
      </w:r>
    </w:p>
    <w:p w:rsidR="00094B5B" w:rsidRPr="00094B5B" w:rsidRDefault="00094B5B" w:rsidP="00094B5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94B5B">
        <w:rPr>
          <w:rFonts w:ascii="Tahoma" w:hAnsi="Tahoma" w:cs="Tahoma"/>
          <w:sz w:val="20"/>
          <w:szCs w:val="20"/>
        </w:rPr>
        <w:t>NIP 851 – 25 – 37 – 954</w:t>
      </w:r>
    </w:p>
    <w:p w:rsidR="00094B5B" w:rsidRPr="00094B5B" w:rsidRDefault="00094B5B" w:rsidP="00094B5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94B5B">
        <w:rPr>
          <w:rFonts w:ascii="Tahoma" w:hAnsi="Tahoma" w:cs="Tahoma"/>
          <w:sz w:val="20"/>
          <w:szCs w:val="20"/>
        </w:rPr>
        <w:t xml:space="preserve">zwanym </w:t>
      </w:r>
      <w:r w:rsidRPr="00094B5B">
        <w:rPr>
          <w:rFonts w:ascii="Tahoma" w:hAnsi="Tahoma" w:cs="Tahoma"/>
          <w:b/>
          <w:sz w:val="20"/>
          <w:szCs w:val="20"/>
        </w:rPr>
        <w:t>„Zamawiającym”</w:t>
      </w:r>
      <w:r w:rsidRPr="00094B5B">
        <w:rPr>
          <w:rFonts w:ascii="Tahoma" w:hAnsi="Tahoma" w:cs="Tahoma"/>
          <w:sz w:val="20"/>
          <w:szCs w:val="20"/>
        </w:rPr>
        <w:t>, którego reprezentuje:</w:t>
      </w:r>
    </w:p>
    <w:p w:rsidR="00094B5B" w:rsidRPr="00094B5B" w:rsidRDefault="00094B5B" w:rsidP="00094B5B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94B5B">
        <w:rPr>
          <w:rFonts w:ascii="Tahoma" w:hAnsi="Tahoma" w:cs="Tahoma"/>
          <w:b/>
          <w:bCs/>
          <w:sz w:val="20"/>
          <w:szCs w:val="20"/>
        </w:rPr>
        <w:t>Dyrektor</w:t>
      </w:r>
      <w:r w:rsidRPr="00094B5B">
        <w:rPr>
          <w:rFonts w:ascii="Tahoma" w:hAnsi="Tahoma" w:cs="Tahoma"/>
          <w:b/>
          <w:bCs/>
          <w:sz w:val="20"/>
          <w:szCs w:val="20"/>
        </w:rPr>
        <w:tab/>
      </w:r>
      <w:r w:rsidRPr="00094B5B">
        <w:rPr>
          <w:rFonts w:ascii="Tahoma" w:hAnsi="Tahoma" w:cs="Tahoma"/>
          <w:b/>
          <w:bCs/>
          <w:sz w:val="20"/>
          <w:szCs w:val="20"/>
        </w:rPr>
        <w:tab/>
        <w:t>-</w:t>
      </w:r>
      <w:r w:rsidRPr="00094B5B">
        <w:rPr>
          <w:rFonts w:ascii="Tahoma" w:hAnsi="Tahoma" w:cs="Tahoma"/>
          <w:b/>
          <w:bCs/>
          <w:sz w:val="20"/>
          <w:szCs w:val="20"/>
        </w:rPr>
        <w:tab/>
      </w:r>
      <w:r w:rsidR="00FD1286">
        <w:rPr>
          <w:rFonts w:ascii="Tahoma" w:hAnsi="Tahoma" w:cs="Tahoma"/>
          <w:b/>
          <w:bCs/>
          <w:sz w:val="20"/>
          <w:szCs w:val="20"/>
        </w:rPr>
        <w:t xml:space="preserve">Małgorzata </w:t>
      </w:r>
      <w:r w:rsidRPr="00094B5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FD1286">
        <w:rPr>
          <w:rFonts w:ascii="Tahoma" w:hAnsi="Tahoma" w:cs="Tahoma"/>
          <w:b/>
          <w:bCs/>
          <w:sz w:val="20"/>
          <w:szCs w:val="20"/>
        </w:rPr>
        <w:t>Usielska</w:t>
      </w:r>
      <w:proofErr w:type="spellEnd"/>
    </w:p>
    <w:p w:rsidR="00094B5B" w:rsidRPr="00094B5B" w:rsidRDefault="00094B5B" w:rsidP="00094B5B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94B5B">
        <w:rPr>
          <w:rFonts w:ascii="Tahoma" w:hAnsi="Tahoma" w:cs="Tahoma"/>
          <w:b/>
          <w:bCs/>
          <w:sz w:val="20"/>
          <w:szCs w:val="20"/>
        </w:rPr>
        <w:t>a:</w:t>
      </w:r>
    </w:p>
    <w:p w:rsidR="00094B5B" w:rsidRPr="00094B5B" w:rsidRDefault="00094B5B" w:rsidP="00094B5B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94B5B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094B5B" w:rsidRPr="00094B5B" w:rsidRDefault="00094B5B" w:rsidP="00094B5B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094B5B">
        <w:rPr>
          <w:rFonts w:ascii="Tahoma" w:hAnsi="Tahoma" w:cs="Tahoma"/>
          <w:bCs/>
          <w:sz w:val="20"/>
          <w:szCs w:val="20"/>
        </w:rPr>
        <w:t xml:space="preserve">z siedzibą </w:t>
      </w:r>
    </w:p>
    <w:p w:rsidR="00094B5B" w:rsidRPr="00094B5B" w:rsidRDefault="00094B5B" w:rsidP="00094B5B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094B5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4B5B" w:rsidRPr="00094B5B" w:rsidRDefault="00094B5B" w:rsidP="00094B5B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094B5B">
        <w:rPr>
          <w:rFonts w:ascii="Tahoma" w:hAnsi="Tahoma" w:cs="Tahoma"/>
          <w:bCs/>
          <w:sz w:val="20"/>
          <w:szCs w:val="20"/>
        </w:rPr>
        <w:t>NIP .................................., REGON ……………………….</w:t>
      </w:r>
    </w:p>
    <w:p w:rsidR="00094B5B" w:rsidRPr="00094B5B" w:rsidRDefault="00094B5B" w:rsidP="00094B5B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094B5B">
        <w:rPr>
          <w:rFonts w:ascii="Tahoma" w:hAnsi="Tahoma" w:cs="Tahoma"/>
          <w:bCs/>
          <w:sz w:val="20"/>
          <w:szCs w:val="20"/>
        </w:rPr>
        <w:t xml:space="preserve">zwaną </w:t>
      </w:r>
      <w:r w:rsidRPr="00094B5B">
        <w:rPr>
          <w:rFonts w:ascii="Tahoma" w:hAnsi="Tahoma" w:cs="Tahoma"/>
          <w:b/>
          <w:bCs/>
          <w:sz w:val="20"/>
          <w:szCs w:val="20"/>
        </w:rPr>
        <w:t>„Wykonawcą”</w:t>
      </w:r>
      <w:r w:rsidRPr="00094B5B">
        <w:rPr>
          <w:rFonts w:ascii="Tahoma" w:hAnsi="Tahoma" w:cs="Tahoma"/>
          <w:bCs/>
          <w:sz w:val="20"/>
          <w:szCs w:val="20"/>
        </w:rPr>
        <w:t>, którą reprezentuje:</w:t>
      </w:r>
    </w:p>
    <w:p w:rsidR="00094B5B" w:rsidRPr="00094B5B" w:rsidRDefault="00094B5B" w:rsidP="00094B5B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094B5B">
        <w:rPr>
          <w:rFonts w:ascii="Tahoma" w:hAnsi="Tahoma" w:cs="Tahoma"/>
          <w:b/>
          <w:bCs/>
          <w:sz w:val="20"/>
          <w:szCs w:val="20"/>
        </w:rPr>
        <w:t>1. …………………...</w:t>
      </w:r>
      <w:r w:rsidRPr="00094B5B">
        <w:rPr>
          <w:rFonts w:ascii="Tahoma" w:hAnsi="Tahoma" w:cs="Tahoma"/>
          <w:b/>
          <w:bCs/>
          <w:sz w:val="20"/>
          <w:szCs w:val="20"/>
        </w:rPr>
        <w:tab/>
        <w:t>-</w:t>
      </w:r>
      <w:r w:rsidRPr="00094B5B">
        <w:rPr>
          <w:rFonts w:ascii="Tahoma" w:hAnsi="Tahoma" w:cs="Tahoma"/>
          <w:b/>
          <w:bCs/>
          <w:sz w:val="20"/>
          <w:szCs w:val="20"/>
        </w:rPr>
        <w:tab/>
        <w:t>....................................</w:t>
      </w:r>
    </w:p>
    <w:p w:rsidR="00094B5B" w:rsidRPr="00094B5B" w:rsidRDefault="00094B5B" w:rsidP="00094B5B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94B5B">
        <w:rPr>
          <w:rFonts w:ascii="Tahoma" w:hAnsi="Tahoma" w:cs="Tahoma"/>
          <w:b/>
          <w:bCs/>
          <w:sz w:val="20"/>
          <w:szCs w:val="20"/>
        </w:rPr>
        <w:t>2. …………………...</w:t>
      </w:r>
      <w:r w:rsidRPr="00094B5B">
        <w:rPr>
          <w:rFonts w:ascii="Tahoma" w:hAnsi="Tahoma" w:cs="Tahoma"/>
          <w:b/>
          <w:bCs/>
          <w:sz w:val="20"/>
          <w:szCs w:val="20"/>
        </w:rPr>
        <w:tab/>
        <w:t>-</w:t>
      </w:r>
      <w:r w:rsidRPr="00094B5B">
        <w:rPr>
          <w:rFonts w:ascii="Tahoma" w:hAnsi="Tahoma" w:cs="Tahoma"/>
          <w:b/>
          <w:bCs/>
          <w:sz w:val="20"/>
          <w:szCs w:val="20"/>
        </w:rPr>
        <w:tab/>
        <w:t>....................................</w:t>
      </w:r>
    </w:p>
    <w:p w:rsidR="00094B5B" w:rsidRPr="00094B5B" w:rsidRDefault="00094B5B" w:rsidP="00094B5B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094B5B">
        <w:rPr>
          <w:rFonts w:ascii="Tahoma" w:hAnsi="Tahoma" w:cs="Tahoma"/>
          <w:bCs/>
          <w:sz w:val="20"/>
          <w:szCs w:val="20"/>
        </w:rPr>
        <w:t>o następującej treści:</w:t>
      </w:r>
    </w:p>
    <w:p w:rsidR="004E1595" w:rsidRPr="00094B5B" w:rsidRDefault="004E1595" w:rsidP="004E159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E1595" w:rsidRPr="00DB3988" w:rsidRDefault="004E1595" w:rsidP="004E159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B3988">
        <w:rPr>
          <w:rFonts w:ascii="Tahoma" w:eastAsia="Times New Roman" w:hAnsi="Tahoma" w:cs="Tahoma"/>
          <w:sz w:val="20"/>
          <w:szCs w:val="20"/>
          <w:lang w:eastAsia="pl-PL"/>
        </w:rPr>
        <w:t>§ 1</w:t>
      </w:r>
    </w:p>
    <w:p w:rsidR="004E1595" w:rsidRDefault="00FD1286" w:rsidP="004E159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Przedmiot zamówienia</w:t>
      </w:r>
    </w:p>
    <w:p w:rsidR="00FD1286" w:rsidRPr="00FD1286" w:rsidRDefault="00482220" w:rsidP="00FD1286">
      <w:pPr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94B5B">
        <w:rPr>
          <w:rFonts w:ascii="Tahoma" w:hAnsi="Tahoma" w:cs="Tahoma"/>
          <w:sz w:val="20"/>
          <w:szCs w:val="20"/>
        </w:rPr>
        <w:t>Przedmiotem umowy jest dostawa</w:t>
      </w:r>
      <w:r w:rsidR="00DE0FB8">
        <w:rPr>
          <w:rFonts w:ascii="Tahoma" w:hAnsi="Tahoma" w:cs="Tahoma"/>
          <w:sz w:val="20"/>
          <w:szCs w:val="20"/>
        </w:rPr>
        <w:t xml:space="preserve"> wyrobów medycznych </w:t>
      </w:r>
      <w:r w:rsidR="00E70278">
        <w:rPr>
          <w:rFonts w:ascii="Tahoma" w:hAnsi="Tahoma" w:cs="Tahoma"/>
          <w:sz w:val="20"/>
          <w:szCs w:val="20"/>
        </w:rPr>
        <w:t>(</w:t>
      </w:r>
      <w:r w:rsidR="00FD1286">
        <w:rPr>
          <w:rFonts w:ascii="Tahoma" w:hAnsi="Tahoma" w:cs="Tahoma"/>
          <w:sz w:val="20"/>
          <w:szCs w:val="20"/>
        </w:rPr>
        <w:t>soczewek wewnątrzgałkowych i</w:t>
      </w:r>
      <w:r w:rsidR="005B5822">
        <w:rPr>
          <w:rFonts w:ascii="Tahoma" w:hAnsi="Tahoma" w:cs="Tahoma"/>
          <w:sz w:val="20"/>
          <w:szCs w:val="20"/>
        </w:rPr>
        <w:t xml:space="preserve"> jałowych, jednorazowych zapakowanych zestawów materiałów i akcesoriów do operacji zaćmy</w:t>
      </w:r>
      <w:r w:rsidR="00E70278">
        <w:rPr>
          <w:rFonts w:ascii="Tahoma" w:hAnsi="Tahoma" w:cs="Tahoma"/>
          <w:sz w:val="20"/>
          <w:szCs w:val="20"/>
        </w:rPr>
        <w:t>)</w:t>
      </w:r>
      <w:r w:rsidR="00FD1286">
        <w:rPr>
          <w:rFonts w:ascii="Tahoma" w:hAnsi="Tahoma" w:cs="Tahoma"/>
          <w:sz w:val="20"/>
          <w:szCs w:val="20"/>
        </w:rPr>
        <w:t>, zgodnie z opisem przedmiotu zamówienia dla zadania nr ……..(załącznik nr 1 do SIWZ)</w:t>
      </w:r>
      <w:r w:rsidR="00E70278">
        <w:rPr>
          <w:rFonts w:ascii="Tahoma" w:hAnsi="Tahoma" w:cs="Tahoma"/>
          <w:sz w:val="20"/>
          <w:szCs w:val="20"/>
        </w:rPr>
        <w:t xml:space="preserve">, zwanych dalej „wyrobami” </w:t>
      </w:r>
      <w:r w:rsidR="00DE0FB8">
        <w:rPr>
          <w:rFonts w:ascii="Tahoma" w:hAnsi="Tahoma" w:cs="Tahoma"/>
          <w:sz w:val="20"/>
          <w:szCs w:val="20"/>
        </w:rPr>
        <w:t xml:space="preserve">wraz z fakturą – </w:t>
      </w:r>
      <w:proofErr w:type="spellStart"/>
      <w:r w:rsidR="00661DD4" w:rsidRPr="00094B5B">
        <w:rPr>
          <w:rFonts w:ascii="Tahoma" w:hAnsi="Tahoma" w:cs="Tahoma"/>
          <w:sz w:val="20"/>
          <w:szCs w:val="20"/>
        </w:rPr>
        <w:t>lo</w:t>
      </w:r>
      <w:r w:rsidR="00DE0FB8">
        <w:rPr>
          <w:rFonts w:ascii="Tahoma" w:hAnsi="Tahoma" w:cs="Tahoma"/>
          <w:sz w:val="20"/>
          <w:szCs w:val="20"/>
        </w:rPr>
        <w:t>co</w:t>
      </w:r>
      <w:proofErr w:type="spellEnd"/>
      <w:r w:rsidR="00DE0FB8">
        <w:rPr>
          <w:rFonts w:ascii="Tahoma" w:hAnsi="Tahoma" w:cs="Tahoma"/>
          <w:sz w:val="20"/>
          <w:szCs w:val="20"/>
        </w:rPr>
        <w:t xml:space="preserve"> </w:t>
      </w:r>
      <w:r w:rsidR="00FC4C65">
        <w:rPr>
          <w:rFonts w:ascii="Tahoma" w:hAnsi="Tahoma" w:cs="Tahoma"/>
          <w:sz w:val="20"/>
          <w:szCs w:val="20"/>
        </w:rPr>
        <w:t>M</w:t>
      </w:r>
      <w:r w:rsidR="007D7A12">
        <w:rPr>
          <w:rFonts w:ascii="Tahoma" w:hAnsi="Tahoma" w:cs="Tahoma"/>
          <w:sz w:val="20"/>
          <w:szCs w:val="20"/>
        </w:rPr>
        <w:t>agazyn medyczny</w:t>
      </w:r>
      <w:r w:rsidR="00661DD4" w:rsidRPr="00094B5B">
        <w:rPr>
          <w:rFonts w:ascii="Tahoma" w:hAnsi="Tahoma" w:cs="Tahoma"/>
          <w:sz w:val="20"/>
          <w:szCs w:val="20"/>
        </w:rPr>
        <w:t xml:space="preserve"> </w:t>
      </w:r>
      <w:r w:rsidR="00661DD4" w:rsidRPr="00094B5B">
        <w:rPr>
          <w:rFonts w:ascii="Tahoma" w:hAnsi="Tahoma" w:cs="Tahoma"/>
          <w:b/>
          <w:sz w:val="20"/>
          <w:szCs w:val="20"/>
        </w:rPr>
        <w:t xml:space="preserve">Zamawiającego </w:t>
      </w:r>
      <w:r w:rsidR="00DE0FB8">
        <w:rPr>
          <w:rFonts w:ascii="Tahoma" w:hAnsi="Tahoma" w:cs="Tahoma"/>
          <w:sz w:val="20"/>
          <w:szCs w:val="20"/>
        </w:rPr>
        <w:t xml:space="preserve">przy  ul. Arkońskiej 4 w </w:t>
      </w:r>
      <w:r w:rsidR="00661DD4" w:rsidRPr="00094B5B">
        <w:rPr>
          <w:rFonts w:ascii="Tahoma" w:hAnsi="Tahoma" w:cs="Tahoma"/>
          <w:sz w:val="20"/>
          <w:szCs w:val="20"/>
        </w:rPr>
        <w:t xml:space="preserve">Szczecinie w asortymencie i po cenie zgodnej z wyciągiem z oferty przetargowej, który stanowi załącznik nr 1 do niniejszej umowy. </w:t>
      </w:r>
    </w:p>
    <w:p w:rsidR="007D7A12" w:rsidRPr="007D7A12" w:rsidRDefault="004E1595" w:rsidP="00DE0FB8">
      <w:pPr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Dostawy wyrobów następować będą do magazynu </w:t>
      </w:r>
      <w:r w:rsidR="005B5822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edycznego w czasie godzin pracy </w:t>
      </w:r>
      <w:r w:rsidR="00661DD4"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od 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07:30 </w:t>
      </w:r>
      <w:r w:rsidR="00661DD4" w:rsidRPr="00DE0FB8">
        <w:rPr>
          <w:rFonts w:ascii="Tahoma" w:eastAsia="Times New Roman" w:hAnsi="Tahoma" w:cs="Tahoma"/>
          <w:sz w:val="20"/>
          <w:szCs w:val="20"/>
          <w:lang w:eastAsia="pl-PL"/>
        </w:rPr>
        <w:t>do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14:00</w:t>
      </w:r>
      <w:r w:rsid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w dni robocze na każdorazowe zamówienie szczegółowe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Zamawiającego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złożone faksem zgodnie</w:t>
      </w:r>
      <w:r w:rsid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z aktualnymi potrzebami Szpitala. </w:t>
      </w:r>
    </w:p>
    <w:p w:rsidR="00DE0FB8" w:rsidRDefault="007D7A12" w:rsidP="007D7A12">
      <w:pPr>
        <w:spacing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275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(dotyczy zadania nr 1 i 8)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E1595"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Realizacja zamówień następować będzie w terminie </w:t>
      </w:r>
      <w:r w:rsidR="006268D0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4E1595"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kolejnych dni roboczych od dnia potwierdzenia odbioru zamówienia /faksu/.</w:t>
      </w:r>
    </w:p>
    <w:p w:rsidR="007D7A12" w:rsidRDefault="007D7A12" w:rsidP="007D7A12">
      <w:pPr>
        <w:spacing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275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(dotyczy zadania nr 2,3,4,5,6,7)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Realizacja zamówień następować będzie w 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……….</w:t>
      </w:r>
      <w:r w:rsidR="002E275E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="002E275E">
        <w:rPr>
          <w:rFonts w:ascii="Tahoma" w:eastAsia="Times New Roman" w:hAnsi="Tahoma" w:cs="Tahoma"/>
          <w:i/>
          <w:sz w:val="20"/>
          <w:szCs w:val="20"/>
          <w:lang w:eastAsia="pl-PL"/>
        </w:rPr>
        <w:t>kryterium oceny)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kolejnych dni roboczych od dnia potwierdzenia odbioru zamówienia /faksu/.</w:t>
      </w:r>
    </w:p>
    <w:p w:rsidR="00DE0FB8" w:rsidRDefault="004E1595" w:rsidP="00DE0FB8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>Jeśli dostawa wypada w dniu wolnym od pracy lub poza godzinami pracy</w:t>
      </w:r>
      <w:r w:rsid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magazynu Medycznego, dostawa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nastąpi w pierwszym dniu roboczym po wyznaczonym terminie.</w:t>
      </w:r>
    </w:p>
    <w:p w:rsidR="00DE0FB8" w:rsidRDefault="004E1595" w:rsidP="00DE0FB8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zamówień typu „cito”, dostawy następować będą w ciągu </w:t>
      </w:r>
      <w:r w:rsidR="002E275E">
        <w:rPr>
          <w:rFonts w:ascii="Tahoma" w:eastAsia="Times New Roman" w:hAnsi="Tahoma" w:cs="Tahoma"/>
          <w:sz w:val="20"/>
          <w:szCs w:val="20"/>
          <w:lang w:eastAsia="pl-PL"/>
        </w:rPr>
        <w:t>48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godzin od momentu otrzymania i potwierdzenia faksem zamówienia (za wyjątkiem świąt i dni ustawowo wolnych od pracy) – bezpośrednio do  miejsca wskazanego w zamówieniu.</w:t>
      </w:r>
    </w:p>
    <w:p w:rsidR="006268D0" w:rsidRPr="005B5822" w:rsidRDefault="004E1595" w:rsidP="005B5822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E0FB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Zmiana terminu dostawy w szczególnych przypadkach może być dokonana wyłącznie po wyrażeniu uprzednio pisemnej zgody przez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Zamawiającego.</w:t>
      </w:r>
    </w:p>
    <w:p w:rsidR="00DE0FB8" w:rsidRDefault="004E1595" w:rsidP="00DE0FB8">
      <w:pPr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Dostarczane wyroby nie mogą mieć terminu zachowania pełnej sterylności krótszego niż </w:t>
      </w:r>
      <w:r w:rsidR="006268D0">
        <w:rPr>
          <w:rFonts w:ascii="Tahoma" w:eastAsia="Times New Roman" w:hAnsi="Tahoma" w:cs="Tahoma"/>
          <w:bCs/>
          <w:sz w:val="20"/>
          <w:szCs w:val="20"/>
          <w:lang w:eastAsia="pl-PL"/>
        </w:rPr>
        <w:t>12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miesięcy licząc od daty dostawy.</w:t>
      </w:r>
    </w:p>
    <w:p w:rsidR="00DE0FB8" w:rsidRDefault="004E1595" w:rsidP="00DE0FB8">
      <w:pPr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>Wyroby sterylne muszą być w opakowaniach, które umożliwiają łatwe i bezpieczne otwarcie przy zachowaniu pełnej sterylności zawartego w nim asortymentu.</w:t>
      </w:r>
      <w:r w:rsidR="00DE0FB8">
        <w:rPr>
          <w:rFonts w:ascii="Tahoma" w:hAnsi="Tahoma" w:cs="Tahoma"/>
          <w:sz w:val="20"/>
          <w:szCs w:val="20"/>
        </w:rPr>
        <w:t xml:space="preserve">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Zamawiający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wymaga, aby na opakowaniu było czytelne potwierdzenie sterylności w postaci znaku lub wskaźnika oraz adnotacja o terminie przydatności.</w:t>
      </w:r>
    </w:p>
    <w:p w:rsidR="00DE0FB8" w:rsidRDefault="004E1595" w:rsidP="00DE0FB8">
      <w:pPr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0FB8">
        <w:rPr>
          <w:rFonts w:ascii="Tahoma" w:hAnsi="Tahoma" w:cs="Tahoma"/>
          <w:b/>
          <w:sz w:val="20"/>
          <w:szCs w:val="20"/>
        </w:rPr>
        <w:t>Wykonawca</w:t>
      </w:r>
      <w:r w:rsidRPr="00DE0FB8">
        <w:rPr>
          <w:rFonts w:ascii="Tahoma" w:hAnsi="Tahoma" w:cs="Tahoma"/>
          <w:sz w:val="20"/>
          <w:szCs w:val="20"/>
        </w:rPr>
        <w:t xml:space="preserve"> i </w:t>
      </w:r>
      <w:r w:rsidRPr="00DE0FB8">
        <w:rPr>
          <w:rFonts w:ascii="Tahoma" w:hAnsi="Tahoma" w:cs="Tahoma"/>
          <w:b/>
          <w:sz w:val="20"/>
          <w:szCs w:val="20"/>
        </w:rPr>
        <w:t xml:space="preserve">Zamawiający </w:t>
      </w:r>
      <w:r w:rsidRPr="00DE0FB8">
        <w:rPr>
          <w:rFonts w:ascii="Tahoma" w:hAnsi="Tahoma" w:cs="Tahoma"/>
          <w:sz w:val="20"/>
          <w:szCs w:val="20"/>
        </w:rPr>
        <w:t>zgodnie dopuszczają możliwość zmiany ilości wyrobów, które składają się na przedmiot zamówienia w ramach danego zadania, ale do wysokości łącznej wartości zadania, zgodnie z ceną jednostkową zaoferowaną w ofercie.</w:t>
      </w:r>
    </w:p>
    <w:p w:rsidR="00DE0FB8" w:rsidRDefault="004E1595" w:rsidP="00DE0FB8">
      <w:pPr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0FB8">
        <w:rPr>
          <w:rFonts w:ascii="Tahoma" w:hAnsi="Tahoma" w:cs="Tahoma"/>
          <w:sz w:val="20"/>
          <w:szCs w:val="20"/>
        </w:rPr>
        <w:t xml:space="preserve">Strony dopuszczają możliwość zmniejszenia ilości wyrobów w zadaniu w ramach zawartej umowy – w zależności od bieżących potrzeb Szpitala oraz wielkości kontraktów z Narodowym Funduszem Zdrowia lub innymi płatnikami usług, a także w sytuacji, kiedy </w:t>
      </w:r>
      <w:r w:rsidRPr="00DE0FB8">
        <w:rPr>
          <w:rFonts w:ascii="Tahoma" w:hAnsi="Tahoma" w:cs="Tahoma"/>
          <w:b/>
          <w:sz w:val="20"/>
          <w:szCs w:val="20"/>
        </w:rPr>
        <w:t>Zamawiający</w:t>
      </w:r>
      <w:r w:rsidRPr="00DE0FB8">
        <w:rPr>
          <w:rFonts w:ascii="Tahoma" w:hAnsi="Tahoma" w:cs="Tahoma"/>
          <w:sz w:val="20"/>
          <w:szCs w:val="20"/>
        </w:rPr>
        <w:t xml:space="preserve"> z przyczyn, których nie można było przewidzieć, mógłby nie wykorzystać jego do końca terminu ważności lub mógłby ponieść straty w konsekwencji jego stosowania.</w:t>
      </w:r>
      <w:r w:rsidRPr="00DE0FB8">
        <w:rPr>
          <w:rFonts w:ascii="Tahoma" w:hAnsi="Tahoma" w:cs="Tahoma"/>
          <w:b/>
          <w:sz w:val="20"/>
          <w:szCs w:val="20"/>
        </w:rPr>
        <w:t xml:space="preserve"> </w:t>
      </w:r>
    </w:p>
    <w:p w:rsidR="00DE0FB8" w:rsidRDefault="004E1595" w:rsidP="00DE0FB8">
      <w:pPr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 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w chwili podpisania umowy przyjmuje na siebie obowiązek zagwarantowania ciągłości dostaw tak, aby umowę można było zrealizować (z wyjątkiem sytuacji, kiedy niedostarczony wyrób został wcześniej wstrzymany bądź wycofany z obrotu decyzją Prezesa Urzędu Rejestracji Produktów Leczniczych, Wyrobów Medycznych i Produktów Biobójczych lub w sytuacji kiedy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Wykonawca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przed złożeniem zamówienia przez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Zamawiającego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przekazał mu pisemną informację od producenta wyrobu, którego dotyczy umowa o problemie z jego dostępnością). </w:t>
      </w:r>
    </w:p>
    <w:p w:rsidR="00DE0FB8" w:rsidRDefault="004E1595" w:rsidP="00DE0FB8">
      <w:pPr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wystąpienia problemu z dostępnością wyrobu, którego dotyczy umowa,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Wykonawca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zobowiązany jest zabezpieczyć na pisemną prośbę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Zamawiającego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określoną ilość takiego wyrobu, jeśli tylko będzie miał taką możliwość. Brak takiej możliwości ma być potwierdzony pisemnie przez producenta wyrobu.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Zamawiający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zobowiązany jest do odbioru od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Wykonawcy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całej ilości zabezpieczonego wyrobu.</w:t>
      </w:r>
    </w:p>
    <w:p w:rsidR="00DE0FB8" w:rsidRDefault="004E1595" w:rsidP="00DE0FB8">
      <w:pPr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przerwania ciągłości dostaw wyrobu stanowiącego przedmiot zamówienia z przyczyn innych niż określone w § </w:t>
      </w:r>
      <w:r w:rsidR="00265184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ust. </w:t>
      </w:r>
      <w:r w:rsidR="00661DD4" w:rsidRPr="00DE0FB8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Wykonawca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zobowiązany jest przez cały okres trwania przerwy dostarczać za zgodą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Zamawiającego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jego odpowiednik, ale w cenie nie wyższej niż cena wyrobu wymienionego w załączniku nr 1 bez względu na koszt jego pozyskania przez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Wykonawcę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4E1595" w:rsidRPr="00DE0FB8" w:rsidRDefault="004E1595" w:rsidP="00DE0FB8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przerwania ciągłości dostaw wyrobu stanowiącego przedmiot zamówienia z przyczyn innych niż określone w § </w:t>
      </w:r>
      <w:r w:rsidR="00265184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ust. </w:t>
      </w:r>
      <w:r w:rsidR="00661DD4" w:rsidRPr="00DE0FB8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i niedostarczania za zgodą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Zamawiającego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jego odpowiednika,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Zamawiający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ma prawo przez cały okres trwania przerwy dokonywać zakupów interwencyjnych w/w wyrobu lub jego odpowiednika poza obowiązującą umową, na zasadach określonych w </w:t>
      </w:r>
      <w:r w:rsidRPr="006268D0">
        <w:rPr>
          <w:rFonts w:ascii="Tahoma" w:eastAsia="Times New Roman" w:hAnsi="Tahoma" w:cs="Tahoma"/>
          <w:sz w:val="20"/>
          <w:szCs w:val="20"/>
          <w:lang w:eastAsia="pl-PL"/>
        </w:rPr>
        <w:t xml:space="preserve">§ </w:t>
      </w:r>
      <w:r w:rsidR="002E275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6268D0">
        <w:rPr>
          <w:rFonts w:ascii="Tahoma" w:eastAsia="Times New Roman" w:hAnsi="Tahoma" w:cs="Tahoma"/>
          <w:sz w:val="20"/>
          <w:szCs w:val="20"/>
          <w:lang w:eastAsia="pl-PL"/>
        </w:rPr>
        <w:t xml:space="preserve"> ust. 2</w:t>
      </w:r>
    </w:p>
    <w:p w:rsidR="00661DD4" w:rsidRPr="00094B5B" w:rsidRDefault="00661DD4" w:rsidP="00661DD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E1595" w:rsidRPr="00383290" w:rsidRDefault="004E1595" w:rsidP="00383290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8329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482220" w:rsidRPr="00383290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</w:p>
    <w:p w:rsidR="004E1595" w:rsidRDefault="00383290" w:rsidP="00383290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83290">
        <w:rPr>
          <w:rFonts w:ascii="Tahoma" w:eastAsia="Times New Roman" w:hAnsi="Tahoma" w:cs="Tahoma"/>
          <w:b/>
          <w:sz w:val="20"/>
          <w:szCs w:val="20"/>
          <w:lang w:eastAsia="pl-PL"/>
        </w:rPr>
        <w:t>Wynagrodzenie Wykonawcy</w:t>
      </w:r>
      <w:r w:rsidR="00620F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i rozliczenie płatności</w:t>
      </w:r>
    </w:p>
    <w:p w:rsidR="00DE0FB8" w:rsidRDefault="00661DD4" w:rsidP="00445D4B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Całkowite wynagrodzenie Wykonawcy brutto wynosi: ……………………………………zł</w:t>
      </w:r>
    </w:p>
    <w:p w:rsidR="00DE0FB8" w:rsidRDefault="00661DD4" w:rsidP="00DB3988">
      <w:pPr>
        <w:pStyle w:val="Akapitzlist"/>
        <w:spacing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sz w:val="20"/>
          <w:szCs w:val="20"/>
          <w:lang w:eastAsia="pl-PL"/>
        </w:rPr>
        <w:t>Słownie całkowite wynagrodzenie Wykonawcy brutto: …………………………………………………………</w:t>
      </w:r>
    </w:p>
    <w:p w:rsidR="00DE0FB8" w:rsidRPr="00DE0FB8" w:rsidRDefault="00482220" w:rsidP="00445D4B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Wykonawca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gwarantuje  niepodwyższanie  cen przez cały okres trwania  umowy.</w:t>
      </w:r>
    </w:p>
    <w:p w:rsidR="00DE0FB8" w:rsidRPr="00DE0FB8" w:rsidRDefault="00482220" w:rsidP="00445D4B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Koszty ubezpieczenia i transportu do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Zamawiającego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ponosi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Wykonawca.</w:t>
      </w:r>
    </w:p>
    <w:p w:rsidR="00DE0FB8" w:rsidRPr="006268D0" w:rsidRDefault="004E1595" w:rsidP="00445D4B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 dostawę partii wyrobów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wypłaci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Wykonawcy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wynagrodzenie ryczałtowo  –  ilościowe wyliczone jako iloczyn cen jednostkowych  określonych w Załączniku Nr 1 do umowy przez ilość jednostek w danym asortymencie – zgodnie z zamówieniem szczegółowym.</w:t>
      </w:r>
    </w:p>
    <w:p w:rsidR="006268D0" w:rsidRPr="006268D0" w:rsidRDefault="00FD1286" w:rsidP="00445D4B">
      <w:pPr>
        <w:pStyle w:val="Akapitzlist"/>
        <w:numPr>
          <w:ilvl w:val="1"/>
          <w:numId w:val="10"/>
        </w:numPr>
        <w:tabs>
          <w:tab w:val="num" w:pos="1440"/>
        </w:tabs>
        <w:spacing w:after="0"/>
        <w:ind w:left="426" w:hanging="568"/>
        <w:jc w:val="both"/>
        <w:rPr>
          <w:rFonts w:ascii="Tahoma" w:eastAsia="Times New Roman" w:hAnsi="Tahoma" w:cs="Times New Roman"/>
          <w:bCs/>
          <w:sz w:val="20"/>
          <w:szCs w:val="32"/>
          <w:lang w:eastAsia="pl-PL"/>
        </w:rPr>
      </w:pPr>
      <w:r w:rsidRPr="00FD1286">
        <w:rPr>
          <w:rFonts w:ascii="Tahoma" w:eastAsia="Times New Roman" w:hAnsi="Tahoma" w:cs="Times New Roman"/>
          <w:bCs/>
          <w:sz w:val="20"/>
          <w:szCs w:val="32"/>
          <w:u w:val="single"/>
          <w:lang w:eastAsia="pl-PL"/>
        </w:rPr>
        <w:t>(dotyczy zadania nr 2)</w:t>
      </w:r>
      <w:r>
        <w:rPr>
          <w:rFonts w:ascii="Tahoma" w:eastAsia="Times New Roman" w:hAnsi="Tahoma" w:cs="Times New Roman"/>
          <w:bCs/>
          <w:sz w:val="20"/>
          <w:szCs w:val="32"/>
          <w:lang w:eastAsia="pl-PL"/>
        </w:rPr>
        <w:t xml:space="preserve"> </w:t>
      </w:r>
      <w:r w:rsidR="006268D0" w:rsidRPr="006268D0">
        <w:rPr>
          <w:rFonts w:ascii="Tahoma" w:eastAsia="Times New Roman" w:hAnsi="Tahoma" w:cs="Times New Roman"/>
          <w:bCs/>
          <w:sz w:val="20"/>
          <w:szCs w:val="32"/>
          <w:lang w:eastAsia="pl-PL"/>
        </w:rPr>
        <w:t xml:space="preserve">Za dostawę partii wyrobów (pobranych z depozytu) </w:t>
      </w:r>
      <w:r w:rsidR="006268D0" w:rsidRPr="006268D0">
        <w:rPr>
          <w:rFonts w:ascii="Tahoma" w:eastAsia="Times New Roman" w:hAnsi="Tahoma" w:cs="Times New Roman"/>
          <w:b/>
          <w:bCs/>
          <w:sz w:val="20"/>
          <w:szCs w:val="32"/>
          <w:lang w:eastAsia="pl-PL"/>
        </w:rPr>
        <w:t>Zamawiający</w:t>
      </w:r>
      <w:r w:rsidR="006268D0" w:rsidRPr="006268D0">
        <w:rPr>
          <w:rFonts w:ascii="Tahoma" w:eastAsia="Times New Roman" w:hAnsi="Tahoma" w:cs="Times New Roman"/>
          <w:bCs/>
          <w:sz w:val="20"/>
          <w:szCs w:val="32"/>
          <w:lang w:eastAsia="pl-PL"/>
        </w:rPr>
        <w:t xml:space="preserve"> wypłaci </w:t>
      </w:r>
      <w:r w:rsidR="006268D0" w:rsidRPr="006268D0">
        <w:rPr>
          <w:rFonts w:ascii="Tahoma" w:eastAsia="Times New Roman" w:hAnsi="Tahoma" w:cs="Times New Roman"/>
          <w:b/>
          <w:bCs/>
          <w:sz w:val="20"/>
          <w:szCs w:val="32"/>
          <w:lang w:eastAsia="pl-PL"/>
        </w:rPr>
        <w:t>Wykonawcy</w:t>
      </w:r>
      <w:r w:rsidR="006268D0" w:rsidRPr="006268D0">
        <w:rPr>
          <w:rFonts w:ascii="Tahoma" w:eastAsia="Times New Roman" w:hAnsi="Tahoma" w:cs="Times New Roman"/>
          <w:bCs/>
          <w:sz w:val="20"/>
          <w:szCs w:val="32"/>
          <w:lang w:eastAsia="pl-PL"/>
        </w:rPr>
        <w:t xml:space="preserve"> wynagrodzenie ryczałtowo – ilościowe wyliczone jako iloczyn cen jednostkowych  określonych w Załączniku Nr 1 do umowy przez ilość jednostek w danym asortymencie – </w:t>
      </w:r>
      <w:r w:rsidR="006268D0" w:rsidRPr="006268D0">
        <w:rPr>
          <w:rFonts w:ascii="Tahoma" w:eastAsia="Times New Roman" w:hAnsi="Tahoma" w:cs="Times New Roman"/>
          <w:bCs/>
          <w:sz w:val="20"/>
          <w:szCs w:val="20"/>
          <w:lang w:eastAsia="pl-PL"/>
        </w:rPr>
        <w:t>na podstawie protokołu potwierdzającego faktyczne zużycie wyrobów (rodzaj i ilość).</w:t>
      </w:r>
    </w:p>
    <w:p w:rsidR="00DE0FB8" w:rsidRPr="00DE0FB8" w:rsidRDefault="004E1595" w:rsidP="00445D4B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color w:val="000000"/>
          <w:sz w:val="20"/>
          <w:szCs w:val="20"/>
          <w:lang w:val="x-none" w:eastAsia="x-none"/>
        </w:rPr>
        <w:t xml:space="preserve">Ostateczna łączna wartość wynagrodzenia za dostarczenie przedmiotu umowy zostanie wyliczona jako suma wynagrodzeń za poszczególne partie dostawy. </w:t>
      </w:r>
    </w:p>
    <w:p w:rsidR="00B57E1B" w:rsidRPr="00386214" w:rsidRDefault="00B57E1B" w:rsidP="00B57E1B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86214">
        <w:rPr>
          <w:rFonts w:ascii="Tahoma" w:hAnsi="Tahoma" w:cs="Tahoma"/>
          <w:color w:val="000000"/>
          <w:sz w:val="20"/>
          <w:szCs w:val="20"/>
          <w:lang w:val="x-none" w:eastAsia="x-none"/>
        </w:rPr>
        <w:lastRenderedPageBreak/>
        <w:t xml:space="preserve">Zapłata za dostarczone wyroby nastąpi w formie przelewu na konto </w:t>
      </w:r>
      <w:r w:rsidRPr="00386214">
        <w:rPr>
          <w:rFonts w:ascii="Tahoma" w:hAnsi="Tahoma" w:cs="Tahoma"/>
          <w:b/>
          <w:color w:val="000000"/>
          <w:sz w:val="20"/>
          <w:szCs w:val="20"/>
          <w:lang w:val="x-none" w:eastAsia="x-none"/>
        </w:rPr>
        <w:t>Wykonawcy</w:t>
      </w:r>
      <w:r w:rsidRPr="00386214">
        <w:rPr>
          <w:rFonts w:ascii="Tahoma" w:hAnsi="Tahoma" w:cs="Tahoma"/>
          <w:color w:val="000000"/>
          <w:sz w:val="20"/>
          <w:szCs w:val="20"/>
          <w:lang w:val="x-none" w:eastAsia="x-none"/>
        </w:rPr>
        <w:t xml:space="preserve"> w terminie do </w:t>
      </w:r>
      <w:r w:rsidR="002E275E">
        <w:rPr>
          <w:rFonts w:ascii="Tahoma" w:hAnsi="Tahoma" w:cs="Tahoma"/>
          <w:color w:val="000000"/>
          <w:sz w:val="20"/>
          <w:szCs w:val="20"/>
          <w:lang w:eastAsia="x-none"/>
        </w:rPr>
        <w:t>6</w:t>
      </w:r>
      <w:r w:rsidR="00FD1286">
        <w:rPr>
          <w:rFonts w:ascii="Tahoma" w:hAnsi="Tahoma" w:cs="Tahoma"/>
          <w:color w:val="000000"/>
          <w:sz w:val="20"/>
          <w:szCs w:val="20"/>
          <w:lang w:eastAsia="x-none"/>
        </w:rPr>
        <w:t>0</w:t>
      </w:r>
      <w:r w:rsidRPr="00386214">
        <w:rPr>
          <w:rFonts w:ascii="Tahoma" w:hAnsi="Tahoma" w:cs="Tahoma"/>
          <w:color w:val="000000"/>
          <w:sz w:val="20"/>
          <w:szCs w:val="20"/>
          <w:lang w:val="x-none" w:eastAsia="x-none"/>
        </w:rPr>
        <w:t xml:space="preserve"> dni od daty otrzymania partii towaru i faktury. Faktura </w:t>
      </w:r>
      <w:r w:rsidRPr="00386214">
        <w:rPr>
          <w:rFonts w:ascii="Tahoma" w:hAnsi="Tahoma" w:cs="Tahoma"/>
          <w:color w:val="000000"/>
          <w:sz w:val="20"/>
          <w:szCs w:val="20"/>
          <w:lang w:eastAsia="x-none"/>
        </w:rPr>
        <w:t xml:space="preserve">lub załącznik do faktury </w:t>
      </w:r>
      <w:r w:rsidRPr="00386214">
        <w:rPr>
          <w:rFonts w:ascii="Tahoma" w:hAnsi="Tahoma" w:cs="Tahoma"/>
          <w:color w:val="000000"/>
          <w:sz w:val="20"/>
          <w:szCs w:val="20"/>
          <w:lang w:val="x-none" w:eastAsia="x-none"/>
        </w:rPr>
        <w:t xml:space="preserve">musi zawierać numer umowy przetargowej i zamówienia, którego dotyczy. </w:t>
      </w:r>
      <w:r w:rsidRPr="00386214">
        <w:rPr>
          <w:rFonts w:ascii="Tahoma" w:hAnsi="Tahoma" w:cs="Tahoma"/>
          <w:sz w:val="20"/>
          <w:szCs w:val="20"/>
        </w:rPr>
        <w:t xml:space="preserve">Przez datę zapłaty należy rozumieć dzień obciążenia rachunku bankowego </w:t>
      </w:r>
      <w:r w:rsidRPr="00386214">
        <w:rPr>
          <w:rFonts w:ascii="Tahoma" w:hAnsi="Tahoma" w:cs="Tahoma"/>
          <w:b/>
          <w:sz w:val="20"/>
          <w:szCs w:val="20"/>
        </w:rPr>
        <w:t>Zamawiającego</w:t>
      </w:r>
      <w:r w:rsidRPr="00386214">
        <w:rPr>
          <w:rFonts w:ascii="Tahoma" w:hAnsi="Tahoma" w:cs="Tahoma"/>
          <w:sz w:val="20"/>
          <w:szCs w:val="20"/>
        </w:rPr>
        <w:t>.</w:t>
      </w:r>
    </w:p>
    <w:p w:rsidR="00DB3988" w:rsidRPr="00DB3988" w:rsidRDefault="00DB3988" w:rsidP="00DB3988">
      <w:pPr>
        <w:tabs>
          <w:tab w:val="left" w:pos="426"/>
        </w:tabs>
        <w:spacing w:after="0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268D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Wszystkie faktury lub załączniki do faktur powinny zawierać informacje o numerze umowy przetargowej, której dotyczą.</w:t>
      </w:r>
    </w:p>
    <w:p w:rsidR="006268D0" w:rsidRPr="00FD1286" w:rsidRDefault="004E1595" w:rsidP="00FD1286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Wykonawca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nie może cedować należności wynikających z umowy na rzecz innego podmiotu bez  uprzedniej pisemnej zgody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Zamawiającego.</w:t>
      </w:r>
    </w:p>
    <w:p w:rsidR="006268D0" w:rsidRPr="00620F5B" w:rsidRDefault="006268D0" w:rsidP="006268D0">
      <w:pPr>
        <w:tabs>
          <w:tab w:val="left" w:pos="567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  <w:r w:rsidRPr="00620F5B">
        <w:rPr>
          <w:rFonts w:ascii="Tahoma" w:eastAsia="Times New Roman" w:hAnsi="Tahoma" w:cs="Tahoma"/>
          <w:b/>
          <w:bCs/>
          <w:sz w:val="20"/>
          <w:szCs w:val="32"/>
          <w:lang w:eastAsia="pl-PL"/>
        </w:rPr>
        <w:t xml:space="preserve">§ 3 </w:t>
      </w:r>
    </w:p>
    <w:p w:rsidR="006268D0" w:rsidRDefault="00620F5B" w:rsidP="006268D0">
      <w:pPr>
        <w:tabs>
          <w:tab w:val="left" w:pos="567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620F5B">
        <w:rPr>
          <w:rFonts w:ascii="Tahoma" w:eastAsia="Times New Roman" w:hAnsi="Tahoma" w:cs="Tahoma"/>
          <w:b/>
          <w:bCs/>
          <w:sz w:val="20"/>
          <w:szCs w:val="32"/>
          <w:lang w:eastAsia="pl-PL"/>
        </w:rPr>
        <w:t xml:space="preserve">Depozyt </w:t>
      </w:r>
      <w:r w:rsidRPr="00620F5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(dotyczy zadania nr 2)</w:t>
      </w:r>
    </w:p>
    <w:p w:rsidR="00FB4699" w:rsidRPr="00FB4699" w:rsidRDefault="00FB4699" w:rsidP="00FB4699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B4699">
        <w:rPr>
          <w:rFonts w:ascii="Tahoma" w:eastAsia="Calibri" w:hAnsi="Tahoma" w:cs="Tahoma"/>
          <w:b/>
          <w:sz w:val="20"/>
          <w:szCs w:val="20"/>
        </w:rPr>
        <w:t>Wykonawca,</w:t>
      </w:r>
      <w:r w:rsidRPr="00FB4699">
        <w:rPr>
          <w:rFonts w:ascii="Tahoma" w:eastAsia="Calibri" w:hAnsi="Tahoma" w:cs="Tahoma"/>
          <w:sz w:val="20"/>
          <w:szCs w:val="20"/>
        </w:rPr>
        <w:t xml:space="preserve"> z którym </w:t>
      </w:r>
      <w:r w:rsidRPr="00FB4699">
        <w:rPr>
          <w:rFonts w:ascii="Tahoma" w:eastAsia="Calibri" w:hAnsi="Tahoma" w:cs="Tahoma"/>
          <w:b/>
          <w:sz w:val="20"/>
          <w:szCs w:val="20"/>
        </w:rPr>
        <w:t>Zamawiający</w:t>
      </w:r>
      <w:r w:rsidRPr="00FB4699">
        <w:rPr>
          <w:rFonts w:ascii="Tahoma" w:eastAsia="Calibri" w:hAnsi="Tahoma" w:cs="Tahoma"/>
          <w:sz w:val="20"/>
          <w:szCs w:val="20"/>
        </w:rPr>
        <w:t xml:space="preserve"> podpisze umowę na dostawę wyrobów medycznych, zobowiązany jest przekazać w ramach depozytu na </w:t>
      </w:r>
      <w:r w:rsidR="00383290" w:rsidRPr="006659F0">
        <w:rPr>
          <w:rFonts w:ascii="Tahoma" w:hAnsi="Tahoma" w:cs="Tahoma"/>
          <w:sz w:val="20"/>
          <w:szCs w:val="20"/>
        </w:rPr>
        <w:t>Blok Operacyjny</w:t>
      </w:r>
      <w:r w:rsidR="002E275E">
        <w:rPr>
          <w:rFonts w:ascii="Tahoma" w:hAnsi="Tahoma" w:cs="Tahoma"/>
          <w:sz w:val="20"/>
          <w:szCs w:val="20"/>
        </w:rPr>
        <w:t xml:space="preserve"> oddziału Okulistyki</w:t>
      </w:r>
      <w:r w:rsidR="00383290" w:rsidRPr="006659F0">
        <w:rPr>
          <w:rFonts w:ascii="Tahoma" w:hAnsi="Tahoma" w:cs="Tahoma"/>
          <w:sz w:val="20"/>
          <w:szCs w:val="20"/>
        </w:rPr>
        <w:t xml:space="preserve"> </w:t>
      </w:r>
      <w:r w:rsidRPr="00FB4699">
        <w:rPr>
          <w:rFonts w:ascii="Tahoma" w:eastAsia="Calibri" w:hAnsi="Tahoma" w:cs="Tahoma"/>
          <w:b/>
          <w:sz w:val="20"/>
          <w:szCs w:val="20"/>
        </w:rPr>
        <w:t>Zamawiającego</w:t>
      </w:r>
      <w:r w:rsidRPr="00FB4699">
        <w:rPr>
          <w:rFonts w:ascii="Tahoma" w:eastAsia="Calibri" w:hAnsi="Tahoma" w:cs="Tahoma"/>
          <w:sz w:val="20"/>
          <w:szCs w:val="20"/>
        </w:rPr>
        <w:t xml:space="preserve"> – w terminie 7 dni roboczych od momentu złożenia pierwszego zamówienia na wyroby objęte umową – </w:t>
      </w:r>
      <w:r w:rsidR="002E275E">
        <w:rPr>
          <w:rFonts w:ascii="Tahoma" w:eastAsia="Calibri" w:hAnsi="Tahoma" w:cs="Tahoma"/>
          <w:sz w:val="20"/>
          <w:szCs w:val="20"/>
        </w:rPr>
        <w:t>soczewki</w:t>
      </w:r>
      <w:r w:rsidRPr="00FB4699">
        <w:rPr>
          <w:rFonts w:ascii="Tahoma" w:eastAsia="Calibri" w:hAnsi="Tahoma" w:cs="Tahoma"/>
          <w:sz w:val="20"/>
          <w:szCs w:val="20"/>
        </w:rPr>
        <w:t xml:space="preserve"> określone w Za</w:t>
      </w:r>
      <w:r w:rsidR="002E275E">
        <w:rPr>
          <w:rFonts w:ascii="Tahoma" w:eastAsia="Calibri" w:hAnsi="Tahoma" w:cs="Tahoma"/>
          <w:sz w:val="20"/>
          <w:szCs w:val="20"/>
        </w:rPr>
        <w:t>łączniku nr 5</w:t>
      </w:r>
      <w:r w:rsidRPr="00FB4699">
        <w:rPr>
          <w:rFonts w:ascii="Tahoma" w:eastAsia="Calibri" w:hAnsi="Tahoma" w:cs="Tahoma"/>
          <w:sz w:val="20"/>
          <w:szCs w:val="20"/>
        </w:rPr>
        <w:t xml:space="preserve"> </w:t>
      </w:r>
      <w:r w:rsidR="002E275E">
        <w:rPr>
          <w:rFonts w:ascii="Tahoma" w:eastAsia="Calibri" w:hAnsi="Tahoma" w:cs="Tahoma"/>
          <w:sz w:val="20"/>
          <w:szCs w:val="20"/>
        </w:rPr>
        <w:t xml:space="preserve">do </w:t>
      </w:r>
      <w:r w:rsidRPr="00FB4699">
        <w:rPr>
          <w:rFonts w:ascii="Tahoma" w:eastAsia="Calibri" w:hAnsi="Tahoma" w:cs="Tahoma"/>
          <w:sz w:val="20"/>
          <w:szCs w:val="20"/>
        </w:rPr>
        <w:t>niniejszej u</w:t>
      </w:r>
      <w:r w:rsidR="00383290">
        <w:rPr>
          <w:rFonts w:ascii="Tahoma" w:eastAsia="Calibri" w:hAnsi="Tahoma" w:cs="Tahoma"/>
          <w:sz w:val="20"/>
          <w:szCs w:val="20"/>
        </w:rPr>
        <w:t xml:space="preserve">mowy (stanowiącym załącznik nr </w:t>
      </w:r>
      <w:r w:rsidR="002E275E">
        <w:rPr>
          <w:rFonts w:ascii="Tahoma" w:eastAsia="Calibri" w:hAnsi="Tahoma" w:cs="Tahoma"/>
          <w:sz w:val="20"/>
          <w:szCs w:val="20"/>
        </w:rPr>
        <w:t>6</w:t>
      </w:r>
      <w:r w:rsidRPr="00FB4699">
        <w:rPr>
          <w:rFonts w:ascii="Tahoma" w:eastAsia="Calibri" w:hAnsi="Tahoma" w:cs="Tahoma"/>
          <w:sz w:val="20"/>
          <w:szCs w:val="20"/>
        </w:rPr>
        <w:t xml:space="preserve"> do SIWZ) na podstawie protokołu zdawczo – odbiorczego.</w:t>
      </w:r>
    </w:p>
    <w:p w:rsidR="00FB4699" w:rsidRPr="00FB4699" w:rsidRDefault="002E275E" w:rsidP="00FB4699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Soczewki</w:t>
      </w:r>
      <w:r w:rsidR="00FB4699" w:rsidRPr="00FB4699">
        <w:rPr>
          <w:rFonts w:ascii="Tahoma" w:eastAsia="Calibri" w:hAnsi="Tahoma" w:cs="Tahoma"/>
          <w:sz w:val="20"/>
          <w:szCs w:val="20"/>
        </w:rPr>
        <w:t xml:space="preserve"> wchodzące w skład depozytu będą na bieżąco uzupełniane przez </w:t>
      </w:r>
      <w:r w:rsidR="00FB4699" w:rsidRPr="00FB4699">
        <w:rPr>
          <w:rFonts w:ascii="Tahoma" w:eastAsia="Calibri" w:hAnsi="Tahoma" w:cs="Tahoma"/>
          <w:b/>
          <w:sz w:val="20"/>
          <w:szCs w:val="20"/>
        </w:rPr>
        <w:t>Zamawiającego</w:t>
      </w:r>
      <w:r w:rsidR="00FB4699" w:rsidRPr="00FB4699">
        <w:rPr>
          <w:rFonts w:ascii="Tahoma" w:eastAsia="Calibri" w:hAnsi="Tahoma" w:cs="Tahoma"/>
          <w:sz w:val="20"/>
          <w:szCs w:val="20"/>
        </w:rPr>
        <w:t xml:space="preserve">, tak aby istniała stała możliwość wykorzystania </w:t>
      </w:r>
      <w:r>
        <w:rPr>
          <w:rFonts w:ascii="Tahoma" w:eastAsia="Calibri" w:hAnsi="Tahoma" w:cs="Tahoma"/>
          <w:sz w:val="20"/>
          <w:szCs w:val="20"/>
        </w:rPr>
        <w:t>ich</w:t>
      </w:r>
      <w:r w:rsidR="00FB4699" w:rsidRPr="00FB4699">
        <w:rPr>
          <w:rFonts w:ascii="Tahoma" w:eastAsia="Calibri" w:hAnsi="Tahoma" w:cs="Tahoma"/>
          <w:sz w:val="20"/>
          <w:szCs w:val="20"/>
        </w:rPr>
        <w:t xml:space="preserve"> w pełnym zakresie sprzętowym i dostarczane bezpośrednio na </w:t>
      </w:r>
      <w:r w:rsidR="00383290">
        <w:rPr>
          <w:rFonts w:ascii="Tahoma" w:eastAsia="Calibri" w:hAnsi="Tahoma" w:cs="Tahoma"/>
          <w:sz w:val="20"/>
          <w:szCs w:val="20"/>
        </w:rPr>
        <w:t xml:space="preserve"> </w:t>
      </w:r>
      <w:r w:rsidR="00FB4699" w:rsidRPr="00FB4699">
        <w:rPr>
          <w:rFonts w:ascii="Tahoma" w:eastAsia="Calibri" w:hAnsi="Tahoma" w:cs="Tahoma"/>
          <w:sz w:val="20"/>
          <w:szCs w:val="20"/>
        </w:rPr>
        <w:t xml:space="preserve">Blok Operacyjny </w:t>
      </w:r>
      <w:r>
        <w:rPr>
          <w:rFonts w:ascii="Tahoma" w:eastAsia="Calibri" w:hAnsi="Tahoma" w:cs="Tahoma"/>
          <w:sz w:val="20"/>
          <w:szCs w:val="20"/>
        </w:rPr>
        <w:t xml:space="preserve">Oddziału Okulistyki </w:t>
      </w:r>
      <w:r w:rsidR="00FB4699" w:rsidRPr="00FB4699">
        <w:rPr>
          <w:rFonts w:ascii="Tahoma" w:eastAsia="Calibri" w:hAnsi="Tahoma" w:cs="Tahoma"/>
          <w:b/>
          <w:sz w:val="20"/>
          <w:szCs w:val="20"/>
        </w:rPr>
        <w:t>Zamawiającego</w:t>
      </w:r>
      <w:r w:rsidR="00FB4699" w:rsidRPr="00FB4699">
        <w:rPr>
          <w:rFonts w:ascii="Tahoma" w:eastAsia="Calibri" w:hAnsi="Tahoma" w:cs="Tahoma"/>
          <w:sz w:val="20"/>
          <w:szCs w:val="20"/>
        </w:rPr>
        <w:t xml:space="preserve">. </w:t>
      </w:r>
    </w:p>
    <w:p w:rsidR="00654859" w:rsidRDefault="00FB4699" w:rsidP="00654859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B4699">
        <w:rPr>
          <w:rFonts w:ascii="Tahoma" w:eastAsia="Calibri" w:hAnsi="Tahoma" w:cs="Tahoma"/>
          <w:sz w:val="20"/>
          <w:szCs w:val="20"/>
        </w:rPr>
        <w:t xml:space="preserve">Dokument dostarczenia depozytu (protokół) zostanie dostarczony wraz z depozytem na </w:t>
      </w:r>
      <w:r w:rsidR="002E275E" w:rsidRPr="00FB4699">
        <w:rPr>
          <w:rFonts w:ascii="Tahoma" w:eastAsia="Calibri" w:hAnsi="Tahoma" w:cs="Tahoma"/>
          <w:sz w:val="20"/>
          <w:szCs w:val="20"/>
        </w:rPr>
        <w:t xml:space="preserve">Blok Operacyjny </w:t>
      </w:r>
      <w:r w:rsidR="002E275E">
        <w:rPr>
          <w:rFonts w:ascii="Tahoma" w:eastAsia="Calibri" w:hAnsi="Tahoma" w:cs="Tahoma"/>
          <w:sz w:val="20"/>
          <w:szCs w:val="20"/>
        </w:rPr>
        <w:t>Oddziału Okulistyki</w:t>
      </w:r>
      <w:r w:rsidRPr="00FB4699">
        <w:rPr>
          <w:rFonts w:ascii="Tahoma" w:eastAsia="Calibri" w:hAnsi="Tahoma" w:cs="Tahoma"/>
          <w:sz w:val="20"/>
          <w:szCs w:val="20"/>
        </w:rPr>
        <w:t xml:space="preserve"> </w:t>
      </w:r>
      <w:r w:rsidRPr="00FB4699">
        <w:rPr>
          <w:rFonts w:ascii="Tahoma" w:eastAsia="Calibri" w:hAnsi="Tahoma" w:cs="Tahoma"/>
          <w:b/>
          <w:sz w:val="20"/>
          <w:szCs w:val="20"/>
        </w:rPr>
        <w:t>Zamawiającego</w:t>
      </w:r>
      <w:r w:rsidRPr="00FB4699">
        <w:rPr>
          <w:rFonts w:ascii="Tahoma" w:eastAsia="Calibri" w:hAnsi="Tahoma" w:cs="Tahoma"/>
          <w:sz w:val="20"/>
          <w:szCs w:val="20"/>
        </w:rPr>
        <w:t xml:space="preserve">, natomiast faktura za zużyty depozyt zostanie przekazana do Kancelarii </w:t>
      </w:r>
      <w:r w:rsidRPr="00FB4699">
        <w:rPr>
          <w:rFonts w:ascii="Tahoma" w:eastAsia="Calibri" w:hAnsi="Tahoma" w:cs="Tahoma"/>
          <w:b/>
          <w:sz w:val="20"/>
          <w:szCs w:val="20"/>
        </w:rPr>
        <w:t>Zamawiającego</w:t>
      </w:r>
      <w:r w:rsidRPr="00FB4699">
        <w:rPr>
          <w:rFonts w:ascii="Tahoma" w:eastAsia="Calibri" w:hAnsi="Tahoma" w:cs="Tahoma"/>
          <w:sz w:val="20"/>
          <w:szCs w:val="20"/>
        </w:rPr>
        <w:t xml:space="preserve"> - budynek przy ul. Broniewskiego 2.</w:t>
      </w:r>
    </w:p>
    <w:p w:rsidR="00654859" w:rsidRPr="00654859" w:rsidRDefault="00FB4699" w:rsidP="00654859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54859">
        <w:rPr>
          <w:rFonts w:ascii="Tahoma" w:eastAsia="Calibri" w:hAnsi="Tahoma" w:cs="Tahoma"/>
          <w:sz w:val="20"/>
          <w:szCs w:val="20"/>
        </w:rPr>
        <w:t>Uzupełnienie depozytu będzie następowało w uzgodnionych uprzednio terminach</w:t>
      </w:r>
      <w:r w:rsidR="002E275E" w:rsidRPr="00654859">
        <w:rPr>
          <w:rFonts w:ascii="Tahoma" w:eastAsia="Calibri" w:hAnsi="Tahoma" w:cs="Tahoma"/>
          <w:sz w:val="20"/>
          <w:szCs w:val="20"/>
        </w:rPr>
        <w:t xml:space="preserve">, jednak nie później niż </w:t>
      </w:r>
      <w:r w:rsidR="00654859" w:rsidRPr="00654859">
        <w:rPr>
          <w:rFonts w:ascii="Tahoma" w:eastAsia="Times New Roman" w:hAnsi="Tahoma" w:cs="Tahoma"/>
          <w:sz w:val="20"/>
          <w:szCs w:val="20"/>
          <w:lang w:eastAsia="pl-PL"/>
        </w:rPr>
        <w:t>w terminie ……….(</w:t>
      </w:r>
      <w:r w:rsidR="00654859" w:rsidRPr="00654859">
        <w:rPr>
          <w:rFonts w:ascii="Tahoma" w:eastAsia="Times New Roman" w:hAnsi="Tahoma" w:cs="Tahoma"/>
          <w:i/>
          <w:sz w:val="20"/>
          <w:szCs w:val="20"/>
          <w:lang w:eastAsia="pl-PL"/>
        </w:rPr>
        <w:t>kryterium oceny)</w:t>
      </w:r>
      <w:r w:rsidR="00654859" w:rsidRPr="00654859">
        <w:rPr>
          <w:rFonts w:ascii="Tahoma" w:eastAsia="Times New Roman" w:hAnsi="Tahoma" w:cs="Tahoma"/>
          <w:sz w:val="20"/>
          <w:szCs w:val="20"/>
          <w:lang w:eastAsia="pl-PL"/>
        </w:rPr>
        <w:t xml:space="preserve"> kolejnych dni roboczych od dnia potwierdzenia odbioru zamówienia /faksu/.</w:t>
      </w:r>
    </w:p>
    <w:p w:rsidR="00FB4699" w:rsidRPr="00654859" w:rsidRDefault="00FB4699" w:rsidP="00FB4699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54859">
        <w:rPr>
          <w:rFonts w:ascii="Tahoma" w:eastAsia="Calibri" w:hAnsi="Tahoma" w:cs="Tahoma"/>
          <w:b/>
          <w:sz w:val="20"/>
          <w:szCs w:val="20"/>
        </w:rPr>
        <w:t xml:space="preserve">Wykonawca </w:t>
      </w:r>
      <w:r w:rsidRPr="00654859">
        <w:rPr>
          <w:rFonts w:ascii="Tahoma" w:eastAsia="Calibri" w:hAnsi="Tahoma" w:cs="Tahoma"/>
          <w:sz w:val="20"/>
          <w:szCs w:val="20"/>
        </w:rPr>
        <w:t xml:space="preserve">zachowuje prawo własności </w:t>
      </w:r>
      <w:r w:rsidR="00654859">
        <w:rPr>
          <w:rFonts w:ascii="Tahoma" w:eastAsia="Calibri" w:hAnsi="Tahoma" w:cs="Tahoma"/>
          <w:sz w:val="20"/>
          <w:szCs w:val="20"/>
        </w:rPr>
        <w:t>soczewek</w:t>
      </w:r>
      <w:r w:rsidRPr="00654859">
        <w:rPr>
          <w:rFonts w:ascii="Tahoma" w:eastAsia="Calibri" w:hAnsi="Tahoma" w:cs="Tahoma"/>
          <w:sz w:val="20"/>
          <w:szCs w:val="20"/>
        </w:rPr>
        <w:t xml:space="preserve"> wchodzących w skład  depozytu do czasu ich pobrania z depozytu.</w:t>
      </w:r>
    </w:p>
    <w:p w:rsidR="00FB4699" w:rsidRPr="00FB4699" w:rsidRDefault="00654859" w:rsidP="00FB4699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Soczewki</w:t>
      </w:r>
      <w:r w:rsidR="00FB4699" w:rsidRPr="00FB4699">
        <w:rPr>
          <w:rFonts w:ascii="Tahoma" w:eastAsia="Calibri" w:hAnsi="Tahoma" w:cs="Tahoma"/>
          <w:sz w:val="20"/>
          <w:szCs w:val="20"/>
        </w:rPr>
        <w:t xml:space="preserve"> wchodzące w skład depozytu zostaną zwrócone </w:t>
      </w:r>
      <w:r w:rsidR="00FB4699" w:rsidRPr="00FB4699">
        <w:rPr>
          <w:rFonts w:ascii="Tahoma" w:eastAsia="Calibri" w:hAnsi="Tahoma" w:cs="Tahoma"/>
          <w:b/>
          <w:sz w:val="20"/>
          <w:szCs w:val="20"/>
        </w:rPr>
        <w:t xml:space="preserve">Wykonawcy </w:t>
      </w:r>
      <w:r w:rsidR="00FB4699" w:rsidRPr="00FB4699">
        <w:rPr>
          <w:rFonts w:ascii="Tahoma" w:eastAsia="Calibri" w:hAnsi="Tahoma" w:cs="Tahoma"/>
          <w:sz w:val="20"/>
          <w:szCs w:val="20"/>
        </w:rPr>
        <w:t xml:space="preserve">w terminie 7 dni od daty zakończenia umowy na podstawie protokołu zdawczo – odbiorczego lub kupione przez  </w:t>
      </w:r>
      <w:r w:rsidR="00FB4699" w:rsidRPr="00FB4699">
        <w:rPr>
          <w:rFonts w:ascii="Tahoma" w:eastAsia="Calibri" w:hAnsi="Tahoma" w:cs="Tahoma"/>
          <w:b/>
          <w:sz w:val="20"/>
          <w:szCs w:val="20"/>
        </w:rPr>
        <w:t>Zamawiającego</w:t>
      </w:r>
      <w:r w:rsidR="00FB4699" w:rsidRPr="00FB4699">
        <w:rPr>
          <w:rFonts w:ascii="Tahoma" w:eastAsia="Calibri" w:hAnsi="Tahoma" w:cs="Tahoma"/>
          <w:sz w:val="20"/>
          <w:szCs w:val="20"/>
        </w:rPr>
        <w:t>.</w:t>
      </w:r>
    </w:p>
    <w:p w:rsidR="00FB4699" w:rsidRPr="00FB4699" w:rsidRDefault="00FB4699" w:rsidP="00FB4699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B4699">
        <w:rPr>
          <w:rFonts w:ascii="Tahoma" w:eastAsia="Calibri" w:hAnsi="Tahoma" w:cs="Tahoma"/>
          <w:sz w:val="20"/>
          <w:szCs w:val="20"/>
        </w:rPr>
        <w:t xml:space="preserve">Koszt dostawy i odbioru </w:t>
      </w:r>
      <w:r w:rsidR="00654859">
        <w:rPr>
          <w:rFonts w:ascii="Tahoma" w:eastAsia="Calibri" w:hAnsi="Tahoma" w:cs="Tahoma"/>
          <w:sz w:val="20"/>
          <w:szCs w:val="20"/>
        </w:rPr>
        <w:t>soczewek</w:t>
      </w:r>
      <w:r w:rsidRPr="00FB4699">
        <w:rPr>
          <w:rFonts w:ascii="Tahoma" w:eastAsia="Calibri" w:hAnsi="Tahoma" w:cs="Tahoma"/>
          <w:sz w:val="20"/>
          <w:szCs w:val="20"/>
        </w:rPr>
        <w:t xml:space="preserve"> wchodzących w skład depozytu ponosi </w:t>
      </w:r>
      <w:r w:rsidRPr="00FB4699">
        <w:rPr>
          <w:rFonts w:ascii="Tahoma" w:eastAsia="Calibri" w:hAnsi="Tahoma" w:cs="Tahoma"/>
          <w:b/>
          <w:sz w:val="20"/>
          <w:szCs w:val="20"/>
        </w:rPr>
        <w:t>Wykonawca</w:t>
      </w:r>
      <w:r w:rsidRPr="00FB4699">
        <w:rPr>
          <w:rFonts w:ascii="Tahoma" w:eastAsia="Calibri" w:hAnsi="Tahoma" w:cs="Tahoma"/>
          <w:sz w:val="20"/>
          <w:szCs w:val="20"/>
        </w:rPr>
        <w:t>.</w:t>
      </w:r>
    </w:p>
    <w:p w:rsidR="00FB4699" w:rsidRPr="00FB4699" w:rsidRDefault="00FB4699" w:rsidP="00FB4699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B4699">
        <w:rPr>
          <w:rFonts w:ascii="Tahoma" w:eastAsia="Calibri" w:hAnsi="Tahoma" w:cs="Tahoma"/>
          <w:b/>
          <w:sz w:val="20"/>
          <w:szCs w:val="20"/>
        </w:rPr>
        <w:t>Zamawiający</w:t>
      </w:r>
      <w:r w:rsidRPr="00FB4699">
        <w:rPr>
          <w:rFonts w:ascii="Tahoma" w:eastAsia="Calibri" w:hAnsi="Tahoma" w:cs="Tahoma"/>
          <w:sz w:val="20"/>
          <w:szCs w:val="20"/>
        </w:rPr>
        <w:t xml:space="preserve"> zobowiązany jest używać </w:t>
      </w:r>
      <w:r w:rsidR="00654859">
        <w:rPr>
          <w:rFonts w:ascii="Tahoma" w:eastAsia="Calibri" w:hAnsi="Tahoma" w:cs="Tahoma"/>
          <w:sz w:val="20"/>
          <w:szCs w:val="20"/>
        </w:rPr>
        <w:t xml:space="preserve">soczewki </w:t>
      </w:r>
      <w:r w:rsidRPr="00FB4699">
        <w:rPr>
          <w:rFonts w:ascii="Tahoma" w:eastAsia="Calibri" w:hAnsi="Tahoma" w:cs="Tahoma"/>
          <w:sz w:val="20"/>
          <w:szCs w:val="20"/>
        </w:rPr>
        <w:t>wchodzące w skład depozytu w swojej siedzibie, zgodnie   z przeznaczeniem oraz instrukcjami producenta.</w:t>
      </w:r>
    </w:p>
    <w:p w:rsidR="00FB4699" w:rsidRPr="00FB4699" w:rsidRDefault="00FB4699" w:rsidP="00FB4699">
      <w:pPr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4699">
        <w:rPr>
          <w:rFonts w:ascii="Tahoma" w:eastAsia="Times New Roman" w:hAnsi="Tahoma" w:cs="Tahoma"/>
          <w:b/>
          <w:sz w:val="20"/>
          <w:szCs w:val="20"/>
          <w:lang w:eastAsia="pl-PL"/>
        </w:rPr>
        <w:t>Zamawiający</w:t>
      </w:r>
      <w:r w:rsidRPr="00FB4699">
        <w:rPr>
          <w:rFonts w:ascii="Tahoma" w:eastAsia="Times New Roman" w:hAnsi="Tahoma" w:cs="Tahoma"/>
          <w:sz w:val="20"/>
          <w:szCs w:val="20"/>
          <w:lang w:eastAsia="pl-PL"/>
        </w:rPr>
        <w:t xml:space="preserve"> jest zobowiązany do przechowywania soczewek we właściwych warunkach, zabezpieczenia ich przed uszkodzeniem, zniszczeniem lub kradzieżą.</w:t>
      </w:r>
    </w:p>
    <w:p w:rsidR="00FB4699" w:rsidRPr="00FB4699" w:rsidRDefault="00FB4699" w:rsidP="00FB4699">
      <w:pPr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4699">
        <w:rPr>
          <w:rFonts w:ascii="Tahoma" w:eastAsia="Times New Roman" w:hAnsi="Tahoma" w:cs="Tahoma"/>
          <w:sz w:val="20"/>
          <w:szCs w:val="20"/>
          <w:lang w:eastAsia="pl-PL"/>
        </w:rPr>
        <w:t xml:space="preserve">W trosce o należytą gospodarkę materiałową </w:t>
      </w:r>
      <w:r w:rsidRPr="00FB4699">
        <w:rPr>
          <w:rFonts w:ascii="Tahoma" w:eastAsia="Times New Roman" w:hAnsi="Tahoma" w:cs="Tahoma"/>
          <w:b/>
          <w:sz w:val="20"/>
          <w:szCs w:val="20"/>
          <w:lang w:eastAsia="pl-PL"/>
        </w:rPr>
        <w:t>Zamawiający</w:t>
      </w:r>
      <w:r w:rsidRPr="00FB4699">
        <w:rPr>
          <w:rFonts w:ascii="Tahoma" w:eastAsia="Times New Roman" w:hAnsi="Tahoma" w:cs="Tahoma"/>
          <w:sz w:val="20"/>
          <w:szCs w:val="20"/>
          <w:lang w:eastAsia="pl-PL"/>
        </w:rPr>
        <w:t xml:space="preserve"> będzie zużywał powierzone soczewki począwszy od materiału o najkrótszej dacie ważności w ramach danego asortymentu.</w:t>
      </w:r>
    </w:p>
    <w:p w:rsidR="00FB4699" w:rsidRPr="000F51DF" w:rsidRDefault="00FB4699" w:rsidP="00FB4699">
      <w:pPr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51D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 </w:t>
      </w:r>
      <w:r w:rsidRPr="000F51DF">
        <w:rPr>
          <w:rFonts w:ascii="Tahoma" w:eastAsia="Times New Roman" w:hAnsi="Tahoma" w:cs="Tahoma"/>
          <w:sz w:val="20"/>
          <w:szCs w:val="20"/>
          <w:lang w:eastAsia="pl-PL"/>
        </w:rPr>
        <w:t xml:space="preserve">ma prawo do kontroli depozytu i warunków, w których materiały są przechowywane. </w:t>
      </w:r>
    </w:p>
    <w:p w:rsidR="00FB4699" w:rsidRPr="00FB4699" w:rsidRDefault="000F51DF" w:rsidP="00FB4699">
      <w:pPr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51DF">
        <w:rPr>
          <w:rFonts w:ascii="Tahoma" w:eastAsia="Times New Roman" w:hAnsi="Tahoma" w:cs="Tahoma"/>
          <w:sz w:val="20"/>
          <w:szCs w:val="20"/>
          <w:lang w:eastAsia="pl-PL"/>
        </w:rPr>
        <w:t>W czasie obowiązywania niniejszej umowy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0F51D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B4699" w:rsidRPr="00FB4699">
        <w:rPr>
          <w:rFonts w:ascii="Tahoma" w:eastAsia="Times New Roman" w:hAnsi="Tahoma" w:cs="Tahoma"/>
          <w:sz w:val="20"/>
          <w:szCs w:val="20"/>
          <w:lang w:eastAsia="pl-PL"/>
        </w:rPr>
        <w:t xml:space="preserve">w uzgodnionym uprzednio terminie, </w:t>
      </w:r>
      <w:r w:rsidR="00FB4699" w:rsidRPr="00FB4699">
        <w:rPr>
          <w:rFonts w:ascii="Tahoma" w:eastAsia="Times New Roman" w:hAnsi="Tahoma" w:cs="Tahoma"/>
          <w:b/>
          <w:sz w:val="20"/>
          <w:szCs w:val="20"/>
          <w:lang w:eastAsia="pl-PL"/>
        </w:rPr>
        <w:t>Wykonawca</w:t>
      </w:r>
      <w:r w:rsidR="00FB4699" w:rsidRPr="00FB469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ma możliwość </w:t>
      </w:r>
      <w:r w:rsidR="00FB4699" w:rsidRPr="00FB4699">
        <w:rPr>
          <w:rFonts w:ascii="Tahoma" w:eastAsia="Times New Roman" w:hAnsi="Tahoma" w:cs="Tahoma"/>
          <w:sz w:val="20"/>
          <w:szCs w:val="20"/>
          <w:lang w:eastAsia="pl-PL"/>
        </w:rPr>
        <w:t>przeprowadzi</w:t>
      </w:r>
      <w:r>
        <w:rPr>
          <w:rFonts w:ascii="Tahoma" w:eastAsia="Times New Roman" w:hAnsi="Tahoma" w:cs="Tahoma"/>
          <w:sz w:val="20"/>
          <w:szCs w:val="20"/>
          <w:lang w:eastAsia="pl-PL"/>
        </w:rPr>
        <w:t>ć</w:t>
      </w:r>
      <w:r w:rsidR="00FB4699" w:rsidRPr="00FB4699">
        <w:rPr>
          <w:rFonts w:ascii="Tahoma" w:eastAsia="Times New Roman" w:hAnsi="Tahoma" w:cs="Tahoma"/>
          <w:sz w:val="20"/>
          <w:szCs w:val="20"/>
          <w:lang w:eastAsia="pl-PL"/>
        </w:rPr>
        <w:t xml:space="preserve"> w siedzibie </w:t>
      </w:r>
      <w:r w:rsidR="00FB4699" w:rsidRPr="00FB4699">
        <w:rPr>
          <w:rFonts w:ascii="Tahoma" w:eastAsia="Times New Roman" w:hAnsi="Tahoma" w:cs="Tahoma"/>
          <w:b/>
          <w:sz w:val="20"/>
          <w:szCs w:val="20"/>
          <w:lang w:eastAsia="pl-PL"/>
        </w:rPr>
        <w:t>Zamawiającego</w:t>
      </w:r>
      <w:r w:rsidR="00FB4699" w:rsidRPr="00FB4699">
        <w:rPr>
          <w:rFonts w:ascii="Tahoma" w:eastAsia="Times New Roman" w:hAnsi="Tahoma" w:cs="Tahoma"/>
          <w:sz w:val="20"/>
          <w:szCs w:val="20"/>
          <w:lang w:eastAsia="pl-PL"/>
        </w:rPr>
        <w:t xml:space="preserve"> spis z natury materiałów powierzonych w depozyt. </w:t>
      </w:r>
    </w:p>
    <w:p w:rsidR="00FB4699" w:rsidRPr="00FB4699" w:rsidRDefault="00FB4699" w:rsidP="00FB4699">
      <w:pPr>
        <w:numPr>
          <w:ilvl w:val="0"/>
          <w:numId w:val="17"/>
        </w:numPr>
        <w:spacing w:after="0" w:line="240" w:lineRule="auto"/>
        <w:ind w:left="284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B4699">
        <w:rPr>
          <w:rFonts w:ascii="Tahoma" w:eastAsia="Calibri" w:hAnsi="Tahoma" w:cs="Tahoma"/>
          <w:b/>
          <w:sz w:val="20"/>
          <w:szCs w:val="20"/>
        </w:rPr>
        <w:t xml:space="preserve">Zamawiającemu </w:t>
      </w:r>
      <w:r w:rsidRPr="00FB4699">
        <w:rPr>
          <w:rFonts w:ascii="Tahoma" w:eastAsia="Calibri" w:hAnsi="Tahoma" w:cs="Tahoma"/>
          <w:sz w:val="20"/>
          <w:szCs w:val="20"/>
        </w:rPr>
        <w:t xml:space="preserve">nie wolno oddawać dostarczonych </w:t>
      </w:r>
      <w:r w:rsidR="00654859">
        <w:rPr>
          <w:rFonts w:ascii="Tahoma" w:eastAsia="Calibri" w:hAnsi="Tahoma" w:cs="Tahoma"/>
          <w:sz w:val="20"/>
          <w:szCs w:val="20"/>
        </w:rPr>
        <w:t>soczewek</w:t>
      </w:r>
      <w:r w:rsidRPr="00FB4699">
        <w:rPr>
          <w:rFonts w:ascii="Tahoma" w:eastAsia="Calibri" w:hAnsi="Tahoma" w:cs="Tahoma"/>
          <w:sz w:val="20"/>
          <w:szCs w:val="20"/>
        </w:rPr>
        <w:t xml:space="preserve"> wchodzące w skład depozytu  osobom trzecim, ani przelewać swoich  praw wynikających z umowy na osoby trzecie.</w:t>
      </w:r>
    </w:p>
    <w:p w:rsidR="00FB4699" w:rsidRPr="00FB4699" w:rsidRDefault="00FB4699" w:rsidP="00FB4699">
      <w:pPr>
        <w:numPr>
          <w:ilvl w:val="0"/>
          <w:numId w:val="17"/>
        </w:numPr>
        <w:spacing w:after="0" w:line="240" w:lineRule="auto"/>
        <w:ind w:left="284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B4699">
        <w:rPr>
          <w:rFonts w:ascii="Tahoma" w:eastAsia="Calibri" w:hAnsi="Tahoma" w:cs="Tahoma"/>
          <w:sz w:val="20"/>
          <w:szCs w:val="20"/>
        </w:rPr>
        <w:t xml:space="preserve">Koszty ubezpieczenia dostarczonych </w:t>
      </w:r>
      <w:r w:rsidR="00654859">
        <w:rPr>
          <w:rFonts w:ascii="Tahoma" w:eastAsia="Calibri" w:hAnsi="Tahoma" w:cs="Tahoma"/>
          <w:sz w:val="20"/>
          <w:szCs w:val="20"/>
        </w:rPr>
        <w:t>soczewek</w:t>
      </w:r>
      <w:r w:rsidRPr="00FB4699">
        <w:rPr>
          <w:rFonts w:ascii="Tahoma" w:eastAsia="Calibri" w:hAnsi="Tahoma" w:cs="Tahoma"/>
          <w:sz w:val="20"/>
          <w:szCs w:val="20"/>
        </w:rPr>
        <w:t xml:space="preserve"> wchodzących w skład depozytu (do chwili pobrania z depozytu) ponosi </w:t>
      </w:r>
      <w:r w:rsidRPr="00FB4699">
        <w:rPr>
          <w:rFonts w:ascii="Tahoma" w:eastAsia="Calibri" w:hAnsi="Tahoma" w:cs="Tahoma"/>
          <w:b/>
          <w:sz w:val="20"/>
          <w:szCs w:val="20"/>
        </w:rPr>
        <w:t>Wykonawca</w:t>
      </w:r>
      <w:r w:rsidRPr="00FB4699">
        <w:rPr>
          <w:rFonts w:ascii="Tahoma" w:eastAsia="Calibri" w:hAnsi="Tahoma" w:cs="Tahoma"/>
          <w:sz w:val="20"/>
          <w:szCs w:val="20"/>
        </w:rPr>
        <w:t xml:space="preserve"> przez cały czas trwania umowy.</w:t>
      </w:r>
    </w:p>
    <w:p w:rsidR="00FB4699" w:rsidRPr="00FB4699" w:rsidRDefault="00FB4699" w:rsidP="00FB4699">
      <w:pPr>
        <w:numPr>
          <w:ilvl w:val="0"/>
          <w:numId w:val="17"/>
        </w:numPr>
        <w:spacing w:after="0" w:line="240" w:lineRule="auto"/>
        <w:ind w:left="284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B4699">
        <w:rPr>
          <w:rFonts w:ascii="Tahoma" w:eastAsia="Calibri" w:hAnsi="Tahoma" w:cs="Tahoma"/>
          <w:sz w:val="20"/>
          <w:szCs w:val="20"/>
        </w:rPr>
        <w:t xml:space="preserve">W przypadku </w:t>
      </w:r>
      <w:r w:rsidR="00654859">
        <w:rPr>
          <w:rFonts w:ascii="Tahoma" w:eastAsia="Calibri" w:hAnsi="Tahoma" w:cs="Tahoma"/>
          <w:sz w:val="20"/>
          <w:szCs w:val="20"/>
        </w:rPr>
        <w:t>soczewek wadliwych</w:t>
      </w:r>
      <w:r w:rsidRPr="00FB4699">
        <w:rPr>
          <w:rFonts w:ascii="Tahoma" w:eastAsia="Calibri" w:hAnsi="Tahoma" w:cs="Tahoma"/>
          <w:sz w:val="20"/>
          <w:szCs w:val="20"/>
        </w:rPr>
        <w:t xml:space="preserve"> </w:t>
      </w:r>
      <w:r w:rsidRPr="00FB4699">
        <w:rPr>
          <w:rFonts w:ascii="Tahoma" w:eastAsia="Calibri" w:hAnsi="Tahoma" w:cs="Tahoma"/>
          <w:b/>
          <w:sz w:val="20"/>
          <w:szCs w:val="20"/>
        </w:rPr>
        <w:t xml:space="preserve">Wykonawca </w:t>
      </w:r>
      <w:r w:rsidRPr="00FB4699">
        <w:rPr>
          <w:rFonts w:ascii="Tahoma" w:eastAsia="Calibri" w:hAnsi="Tahoma" w:cs="Tahoma"/>
          <w:sz w:val="20"/>
          <w:szCs w:val="20"/>
        </w:rPr>
        <w:t>zobowiązany jest do jego wymiany na n</w:t>
      </w:r>
      <w:r w:rsidR="00654859">
        <w:rPr>
          <w:rFonts w:ascii="Tahoma" w:eastAsia="Calibri" w:hAnsi="Tahoma" w:cs="Tahoma"/>
          <w:sz w:val="20"/>
          <w:szCs w:val="20"/>
        </w:rPr>
        <w:t>owy, na swój koszt zgodnie z § 4</w:t>
      </w:r>
      <w:r w:rsidRPr="00FB4699">
        <w:rPr>
          <w:rFonts w:ascii="Tahoma" w:eastAsia="Calibri" w:hAnsi="Tahoma" w:cs="Tahoma"/>
          <w:sz w:val="20"/>
          <w:szCs w:val="20"/>
        </w:rPr>
        <w:t xml:space="preserve"> ust. 3.</w:t>
      </w:r>
    </w:p>
    <w:p w:rsidR="004E1595" w:rsidRPr="00DB3988" w:rsidRDefault="004E1595" w:rsidP="00661DD4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B3988">
        <w:rPr>
          <w:rFonts w:ascii="Tahoma" w:eastAsia="Times New Roman" w:hAnsi="Tahoma" w:cs="Tahoma"/>
          <w:sz w:val="20"/>
          <w:szCs w:val="20"/>
          <w:lang w:eastAsia="pl-PL"/>
        </w:rPr>
        <w:t xml:space="preserve">§ </w:t>
      </w:r>
      <w:r w:rsidR="00383290">
        <w:rPr>
          <w:rFonts w:ascii="Tahoma" w:eastAsia="Times New Roman" w:hAnsi="Tahoma" w:cs="Tahoma"/>
          <w:sz w:val="20"/>
          <w:szCs w:val="20"/>
          <w:lang w:eastAsia="pl-PL"/>
        </w:rPr>
        <w:t>4</w:t>
      </w:r>
    </w:p>
    <w:p w:rsidR="004E1595" w:rsidRDefault="00383290" w:rsidP="00383290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Ka</w:t>
      </w:r>
      <w:r w:rsidR="00620F5B">
        <w:rPr>
          <w:rFonts w:ascii="Tahoma" w:eastAsia="Times New Roman" w:hAnsi="Tahoma" w:cs="Tahoma"/>
          <w:b/>
          <w:sz w:val="20"/>
          <w:szCs w:val="20"/>
          <w:lang w:eastAsia="pl-PL"/>
        </w:rPr>
        <w:t>ry umowne</w:t>
      </w:r>
    </w:p>
    <w:p w:rsidR="00DE0FB8" w:rsidRDefault="004E1595" w:rsidP="00445D4B">
      <w:pPr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>Ustala się karę umowną za nieterminową realizację zamówienia w wysokości 100 zł za każdy dzień/godzinę* zwłoki. Łączna wysokość kar umownych nie może przekraczać 50% wartości zamawianej partii towaru, ale nie może być niższa niż 100 zł.</w:t>
      </w:r>
    </w:p>
    <w:p w:rsidR="00DE0FB8" w:rsidRDefault="004E1595" w:rsidP="00DE0FB8">
      <w:pPr>
        <w:spacing w:after="0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>* Za godzinę w przypadku dostaw „cito”.</w:t>
      </w:r>
    </w:p>
    <w:p w:rsidR="00DE0FB8" w:rsidRDefault="004E1595" w:rsidP="00445D4B">
      <w:pPr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przypadku upłynięcia </w:t>
      </w:r>
      <w:r w:rsidR="00383290" w:rsidRPr="00383290">
        <w:rPr>
          <w:rFonts w:ascii="Tahoma" w:eastAsia="Times New Roman" w:hAnsi="Tahoma" w:cs="Tahoma"/>
          <w:bCs/>
          <w:sz w:val="20"/>
          <w:szCs w:val="20"/>
          <w:highlight w:val="lightGray"/>
          <w:lang w:eastAsia="pl-PL"/>
        </w:rPr>
        <w:t>…..</w:t>
      </w:r>
      <w:r w:rsidR="003832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620F5B">
        <w:rPr>
          <w:rFonts w:ascii="Tahoma" w:eastAsia="Times New Roman" w:hAnsi="Tahoma" w:cs="Tahoma"/>
          <w:bCs/>
          <w:sz w:val="20"/>
          <w:szCs w:val="20"/>
          <w:lang w:eastAsia="pl-PL"/>
        </w:rPr>
        <w:t>–</w:t>
      </w:r>
      <w:r w:rsidR="003832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dniowego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lub </w:t>
      </w:r>
      <w:r w:rsidR="00654859">
        <w:rPr>
          <w:rFonts w:ascii="Tahoma" w:eastAsia="Times New Roman" w:hAnsi="Tahoma" w:cs="Tahoma"/>
          <w:bCs/>
          <w:sz w:val="20"/>
          <w:szCs w:val="20"/>
          <w:lang w:eastAsia="pl-PL"/>
        </w:rPr>
        <w:t>48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620F5B">
        <w:rPr>
          <w:rFonts w:ascii="Tahoma" w:eastAsia="Times New Roman" w:hAnsi="Tahoma" w:cs="Tahoma"/>
          <w:bCs/>
          <w:sz w:val="20"/>
          <w:szCs w:val="20"/>
          <w:lang w:eastAsia="pl-PL"/>
        </w:rPr>
        <w:t>–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godzinnego (zamówienie „cito”) terminu na realizację dostawy lub w przypadku określonym w § </w:t>
      </w:r>
      <w:r w:rsidR="00DB3988">
        <w:rPr>
          <w:rFonts w:ascii="Tahoma" w:eastAsia="Times New Roman" w:hAnsi="Tahoma" w:cs="Tahoma"/>
          <w:bCs/>
          <w:sz w:val="20"/>
          <w:szCs w:val="20"/>
          <w:lang w:eastAsia="pl-PL"/>
        </w:rPr>
        <w:t>1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6268D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pkt. </w:t>
      </w:r>
      <w:r w:rsidR="00482220" w:rsidRPr="006268D0">
        <w:rPr>
          <w:rFonts w:ascii="Tahoma" w:eastAsia="Times New Roman" w:hAnsi="Tahoma" w:cs="Tahoma"/>
          <w:bCs/>
          <w:sz w:val="20"/>
          <w:szCs w:val="20"/>
          <w:lang w:eastAsia="pl-PL"/>
        </w:rPr>
        <w:t>9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Zamawiający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ma prawo dokonać zakupu interwencyjnego niezrealizowanego przedmiotu zamówienia poza obowiązującą umową. Z tytułu dodatkowych kosztów związanych z takim zakupem wynikających z różnicy cen,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>kosztów sprowadzenia towaru do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Zamawiającego 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>(przesyłka,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>transport) oraz konieczności podjęcia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dodatkowych czynności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 xml:space="preserve">Wykonawca 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zapłaci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Zamawiającemu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karę umowną stanowiącą  równowartość różnicy cen towaru powiększoną o 20%, ale nie niższą niż 200 zł.</w:t>
      </w:r>
    </w:p>
    <w:p w:rsidR="00DE0FB8" w:rsidRDefault="004E1595" w:rsidP="00DE0FB8">
      <w:pPr>
        <w:spacing w:after="0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zobowiązany jest powiadomić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Wykonawcę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 zamówieniu interwencyjnym w dniu jego złożenia (za pośrednictwem faksu). Przekazanie powyższej informacji jest równoznaczne z wycofaniem wcześniej złożonego i niezrealizowanego zamówienia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Wykonawcy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W przypadku, gdy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Wykonawca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poinformuje (za  pośrednictwem  faksu)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Zamawiającego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 spodziewanej zwłoce w dostawie i dostarczy ją po złożeniu przez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Zamawiającego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powiadomienia o zakupie interwencyjnym, to przedmiot opóźnionej dostawy pozostaje do  dyspozycji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Wykonawcy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magazynie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Zamawiającego</w:t>
      </w:r>
      <w:r w:rsidR="00DE0FB8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DE0FB8" w:rsidRDefault="004E1595" w:rsidP="00445D4B">
      <w:pPr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stwierdzenia braków ilościowych lub wad jakościowych,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Zamawiający</w:t>
      </w:r>
      <w:r w:rsid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niezwłocznie 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powiadomi o tym </w:t>
      </w: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Wykonawcę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>, który rozpatrzy reklamację dotyczącą:</w:t>
      </w:r>
    </w:p>
    <w:p w:rsidR="00DE0FB8" w:rsidRDefault="00DE0FB8" w:rsidP="00DE0FB8">
      <w:pPr>
        <w:spacing w:after="0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- braków ilościowych – w ciągu </w:t>
      </w:r>
      <w:r w:rsidR="006268D0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dni,</w:t>
      </w:r>
    </w:p>
    <w:p w:rsidR="00DE0FB8" w:rsidRDefault="00DE0FB8" w:rsidP="00DE0FB8">
      <w:pPr>
        <w:spacing w:after="0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>- wad jakościowych – w ciągu 14 dni.</w:t>
      </w:r>
    </w:p>
    <w:p w:rsidR="00DE0FB8" w:rsidRDefault="00DE0FB8" w:rsidP="00DE0FB8">
      <w:pPr>
        <w:spacing w:after="0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Niezależnie od w/w terminu rozpatrzenia reklamacji,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Wykonawca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 dost</w:t>
      </w:r>
      <w:r w:rsidR="006268D0">
        <w:rPr>
          <w:rFonts w:ascii="Tahoma" w:eastAsia="Times New Roman" w:hAnsi="Tahoma" w:cs="Tahoma"/>
          <w:sz w:val="20"/>
          <w:szCs w:val="20"/>
          <w:lang w:eastAsia="pl-PL"/>
        </w:rPr>
        <w:t>arczy reklamowany towar w ciągu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61257">
        <w:rPr>
          <w:rFonts w:ascii="Tahoma" w:eastAsia="Times New Roman" w:hAnsi="Tahoma" w:cs="Tahoma"/>
          <w:sz w:val="20"/>
          <w:szCs w:val="20"/>
          <w:lang w:eastAsia="pl-PL"/>
        </w:rPr>
        <w:t>72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 godzin</w:t>
      </w:r>
      <w:r w:rsidR="006268D0">
        <w:rPr>
          <w:rFonts w:ascii="Tahoma" w:eastAsia="Times New Roman" w:hAnsi="Tahoma" w:cs="Tahoma"/>
          <w:sz w:val="20"/>
          <w:szCs w:val="20"/>
          <w:lang w:eastAsia="pl-PL"/>
        </w:rPr>
        <w:t xml:space="preserve"> roboczych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DE0FB8" w:rsidRDefault="00DE0FB8" w:rsidP="00DE0FB8">
      <w:pPr>
        <w:spacing w:after="0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Brak reakcji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Wykonawcy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 w przedmiotowym terminie spowoduje naliczanie kary umownej w wysokości 100  zł za każdy dzień/godzinę* zwłoki, w zależności od trybu, w jakim było składane zamówienie.</w:t>
      </w:r>
    </w:p>
    <w:p w:rsidR="00DE0FB8" w:rsidRDefault="00DE0FB8" w:rsidP="00DE0FB8">
      <w:pPr>
        <w:spacing w:after="0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>*za godzinę w przypadku dostaw „cito”.</w:t>
      </w:r>
    </w:p>
    <w:p w:rsidR="00DE0FB8" w:rsidRPr="00DE0FB8" w:rsidRDefault="00DE0FB8" w:rsidP="00DE0FB8">
      <w:pPr>
        <w:spacing w:after="0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>Łączna wysokość kar umownych nie może przekroczyć 50% wartości niedostarczonego, bądź wadliwego towaru.</w:t>
      </w:r>
    </w:p>
    <w:p w:rsidR="00DE0FB8" w:rsidRDefault="004E1595" w:rsidP="00445D4B">
      <w:pPr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przypadku rozwiązania umowy na podstawie </w:t>
      </w:r>
      <w:r w:rsidRPr="0059477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§ </w:t>
      </w:r>
      <w:r w:rsidR="00654859">
        <w:rPr>
          <w:rFonts w:ascii="Tahoma" w:eastAsia="Times New Roman" w:hAnsi="Tahoma" w:cs="Tahoma"/>
          <w:bCs/>
          <w:sz w:val="20"/>
          <w:szCs w:val="20"/>
          <w:lang w:eastAsia="pl-PL"/>
        </w:rPr>
        <w:t>6</w:t>
      </w:r>
      <w:r w:rsidRPr="0059477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ust. 2 pkt. </w:t>
      </w:r>
      <w:r w:rsidR="006A1C58" w:rsidRPr="0059477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1) – </w:t>
      </w:r>
      <w:r w:rsidR="00CF44B2">
        <w:rPr>
          <w:rFonts w:ascii="Tahoma" w:eastAsia="Times New Roman" w:hAnsi="Tahoma" w:cs="Tahoma"/>
          <w:bCs/>
          <w:sz w:val="20"/>
          <w:szCs w:val="20"/>
          <w:lang w:eastAsia="pl-PL"/>
        </w:rPr>
        <w:t>8</w:t>
      </w:r>
      <w:r w:rsidR="006A1C58" w:rsidRPr="00594772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  <w:r w:rsidR="006A1C58"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Wykonawca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zapłaci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Zamawiającemu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karę  umowną w wysokości 2 % całej wartości umowy.</w:t>
      </w:r>
    </w:p>
    <w:p w:rsidR="00DE0FB8" w:rsidRDefault="004E1595" w:rsidP="00445D4B">
      <w:pPr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Wykonawca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wyraża zgodę na potrącanie w/w kar umownych z najbliżej wymagalnych wynagrodzeń.</w:t>
      </w:r>
    </w:p>
    <w:p w:rsidR="004E1595" w:rsidRDefault="004E1595" w:rsidP="00445D4B">
      <w:pPr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Jeżeli kara umowna nie pokryje szkody faktycznie poniesionej, </w:t>
      </w:r>
      <w:r w:rsidRP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Zamawiający </w:t>
      </w:r>
      <w:r w:rsidRPr="00DE0FB8">
        <w:rPr>
          <w:rFonts w:ascii="Tahoma" w:eastAsia="Times New Roman" w:hAnsi="Tahoma" w:cs="Tahoma"/>
          <w:bCs/>
          <w:sz w:val="20"/>
          <w:szCs w:val="20"/>
          <w:lang w:eastAsia="pl-PL"/>
        </w:rPr>
        <w:t>zastrzega sobie prawo  dochodzenia odszkodowania uzupełniającego przewyższającego wysokość kary umownej, dokumentując swoje roszczenia wyliczeniem rzeczywiście poniesionych szkód.</w:t>
      </w:r>
    </w:p>
    <w:p w:rsidR="00904B14" w:rsidRPr="00904B14" w:rsidRDefault="00904B14" w:rsidP="00904B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04B14">
        <w:rPr>
          <w:rFonts w:ascii="Tahoma" w:eastAsia="Times New Roman" w:hAnsi="Tahoma" w:cs="Tahoma"/>
          <w:bCs/>
          <w:sz w:val="20"/>
          <w:szCs w:val="20"/>
          <w:lang w:eastAsia="pl-PL"/>
        </w:rPr>
        <w:t>Naliczenie przez Zamawiającego kary umownej następuje poprzez sporządzenie noty księgowej wraz ze wskazaniem podstawy naliczenia.</w:t>
      </w:r>
    </w:p>
    <w:p w:rsidR="00904B14" w:rsidRPr="00904B14" w:rsidRDefault="00904B14" w:rsidP="00904B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04B14">
        <w:rPr>
          <w:rFonts w:ascii="Tahoma" w:eastAsia="Times New Roman" w:hAnsi="Tahoma" w:cs="Tahoma"/>
          <w:bCs/>
          <w:sz w:val="20"/>
          <w:szCs w:val="20"/>
          <w:lang w:eastAsia="pl-PL"/>
        </w:rPr>
        <w:t>Zamawiającemu przysługuje prawo do potrącania wszelkich naliczonych kar umownych z najbliższego wymagalnego wynagrodzenia należnego Wykonawcy, na co Wykonawca wyraża niniejszym zgodę.</w:t>
      </w:r>
    </w:p>
    <w:p w:rsidR="00904B14" w:rsidRDefault="00904B14" w:rsidP="00904B14">
      <w:pPr>
        <w:spacing w:after="0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E1595" w:rsidRPr="00620F5B" w:rsidRDefault="004E1595" w:rsidP="00661DD4">
      <w:pPr>
        <w:tabs>
          <w:tab w:val="left" w:pos="4678"/>
        </w:tabs>
        <w:spacing w:after="0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20F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654859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</w:p>
    <w:p w:rsidR="004E1595" w:rsidRDefault="00620F5B" w:rsidP="00620F5B">
      <w:pPr>
        <w:tabs>
          <w:tab w:val="left" w:pos="4678"/>
        </w:tabs>
        <w:spacing w:after="0"/>
        <w:ind w:left="3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realizacji umowy</w:t>
      </w:r>
    </w:p>
    <w:p w:rsidR="004E1595" w:rsidRPr="00094B5B" w:rsidRDefault="004E1595" w:rsidP="00661DD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Umowa </w:t>
      </w:r>
      <w:r w:rsidR="00661DD4"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zostaje zawarta na okres </w:t>
      </w:r>
      <w:r w:rsidR="00594772">
        <w:rPr>
          <w:rFonts w:ascii="Tahoma" w:eastAsia="Times New Roman" w:hAnsi="Tahoma" w:cs="Tahoma"/>
          <w:b/>
          <w:sz w:val="20"/>
          <w:szCs w:val="20"/>
          <w:lang w:eastAsia="pl-PL"/>
        </w:rPr>
        <w:t>12</w:t>
      </w:r>
      <w:r w:rsidR="00661DD4"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miesięcy i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obowiązuje </w:t>
      </w:r>
      <w:r w:rsidR="00661DD4"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od dnia podpisania umowy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tj. od .....................  do ……………. r., jednakże nie dłużej niż do wyczerpania maksymalnej kwoty zobowiązania, o której mowa </w:t>
      </w:r>
      <w:r w:rsidRPr="0059477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§ </w:t>
      </w:r>
      <w:r w:rsidR="00594772" w:rsidRPr="00594772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002A48"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ust. 1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niniejszej umowy.</w:t>
      </w:r>
    </w:p>
    <w:p w:rsidR="004E1595" w:rsidRPr="00094B5B" w:rsidRDefault="004E1595" w:rsidP="00661DD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E1595" w:rsidRPr="00620F5B" w:rsidRDefault="004E1595" w:rsidP="00661DD4">
      <w:pPr>
        <w:spacing w:after="0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20F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654859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</w:p>
    <w:p w:rsidR="004E1595" w:rsidRDefault="00620F5B" w:rsidP="00620F5B">
      <w:pPr>
        <w:spacing w:after="0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Rozwiązanie umowy</w:t>
      </w:r>
    </w:p>
    <w:p w:rsidR="00DE0FB8" w:rsidRDefault="004E1595" w:rsidP="00445D4B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sz w:val="20"/>
          <w:szCs w:val="20"/>
          <w:lang w:eastAsia="pl-PL"/>
        </w:rPr>
        <w:t>Strony mogą rozwiązać umowę w każdym czasie za porozumieniem stron.</w:t>
      </w:r>
    </w:p>
    <w:p w:rsidR="004E1595" w:rsidRPr="00DE0FB8" w:rsidRDefault="004E1595" w:rsidP="00445D4B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b/>
          <w:sz w:val="20"/>
          <w:szCs w:val="20"/>
          <w:lang w:eastAsia="pl-PL"/>
        </w:rPr>
        <w:t>Zamawiający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 xml:space="preserve"> zastrzega sobie prawo rozwiązania umowy ze skutkiem natychmiastowym w przypadku:  </w:t>
      </w:r>
    </w:p>
    <w:p w:rsidR="006A1C58" w:rsidRPr="00094B5B" w:rsidRDefault="004E1595" w:rsidP="00445D4B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incydentu  medycznego /pierwszy przypadek/ w postaci każdego wadliwego działania albo pogorszenia cech lub działania wyrobu medycznego, które doprowadziło lub mogło bezpośrednio lub pośrednio doprowadzić do śmierci lub poważnego pogorszenia stanu zdrowia pacjenta. </w:t>
      </w:r>
      <w:r w:rsidR="006A1C58"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Warunkiem rozwiązania umowy przez </w:t>
      </w:r>
      <w:r w:rsidR="006A1C58"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Zamawiającego</w:t>
      </w:r>
      <w:r w:rsidR="006A1C58"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 jest zgłoszenie incydentu medycznego Prezesowi Urzędu Rejestracji Produktów Leczniczych, Wyrobów Medycznych i Produktów Biobójczych i stwierdzenia zasadności zgłoszenia w efekcie postępowania wyjaśniającego.</w:t>
      </w:r>
    </w:p>
    <w:p w:rsidR="004E1595" w:rsidRPr="00094B5B" w:rsidRDefault="004E1595" w:rsidP="00DE0FB8">
      <w:pPr>
        <w:spacing w:after="0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rozwiązania umowy z tego powodu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Zamawiający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 zwraca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Wykonawcy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 będący przedmiotem   zamówienia wyrób medyczny, który objęty został zgłoszeniem incydentu medycznego lub też zachowuje go celem przeprowadzenia oględzin i zebrania dowodów stwierdzających związek przyczynowy pomiędzy wyrobem medycznym a incydentem medycznym.</w:t>
      </w:r>
    </w:p>
    <w:p w:rsidR="004E1595" w:rsidRPr="00094B5B" w:rsidRDefault="004E1595" w:rsidP="00DE0FB8">
      <w:pPr>
        <w:tabs>
          <w:tab w:val="num" w:pos="426"/>
        </w:tabs>
        <w:spacing w:after="0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W przypadku, kiedy przedmiotem zamówienia są wyroby medyczne współpracujące (zależne) ze sprzętem, którego użycie doprowadziło do incydentu medycznego,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Zamawiający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 ma prawo 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domagać się zwrotu wartości także i tego sprzętu (kompatybilność ze zgłoszonym) o ile pochodzi od tego samego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Wykonawcy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594772" w:rsidRDefault="004E1595" w:rsidP="00DE0FB8">
      <w:pPr>
        <w:tabs>
          <w:tab w:val="num" w:pos="-284"/>
          <w:tab w:val="num" w:pos="426"/>
        </w:tabs>
        <w:spacing w:after="0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rozwiązania umowy w związku ze zgłoszeniem incydentu medycznego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Zamawiający 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może dokonać zwrotu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Wykonawcy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 niewykorzystanego, w tym także wcześniej zakupionego i dostarczonego w ramach tej samej umowy, wyrobu medycznego.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Wykonawca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 zobowiązany jest w takim przypadku zwrócić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Zamawiającemu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 równowartość zakupu według cen brutto określonych w umowie.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Zamawiający 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>ma prawo, o ile uzna to za konieczne zabezpieczyć u siebie wyrób medyczny jako dowód świadczący o związku przyczynowym pomiędzy wyrobem medycznym a incydentem medycznym</w:t>
      </w:r>
      <w:r w:rsidR="00594772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6A1C58" w:rsidRPr="00094B5B" w:rsidRDefault="004E1595" w:rsidP="00445D4B">
      <w:pPr>
        <w:pStyle w:val="Akapitzlist"/>
        <w:numPr>
          <w:ilvl w:val="0"/>
          <w:numId w:val="9"/>
        </w:numPr>
        <w:tabs>
          <w:tab w:val="num" w:pos="-284"/>
        </w:tabs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stwierdzenia, że dostarczane wyroby nie odpowiadają parametrom zawartym w ofercie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Wykonawcy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:rsidR="006A1C58" w:rsidRPr="00094B5B" w:rsidRDefault="004E1595" w:rsidP="00445D4B">
      <w:pPr>
        <w:pStyle w:val="Akapitzlist"/>
        <w:numPr>
          <w:ilvl w:val="0"/>
          <w:numId w:val="9"/>
        </w:numPr>
        <w:tabs>
          <w:tab w:val="num" w:pos="-284"/>
        </w:tabs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powtarzających się nieterminowych dostaw, tj. dwukrotnego naruszenia terminów określonych w § </w:t>
      </w:r>
      <w:r w:rsidR="00265184">
        <w:rPr>
          <w:rFonts w:ascii="Tahoma" w:eastAsia="Times New Roman" w:hAnsi="Tahoma" w:cs="Tahoma"/>
          <w:bCs/>
          <w:sz w:val="20"/>
          <w:szCs w:val="20"/>
          <w:lang w:eastAsia="pl-PL"/>
        </w:rPr>
        <w:t>1</w:t>
      </w: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ust. </w:t>
      </w:r>
      <w:r w:rsidR="00265184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065AD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 § 5 ust. 3 </w:t>
      </w: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Umowy; </w:t>
      </w:r>
    </w:p>
    <w:p w:rsidR="006A1C58" w:rsidRPr="00094B5B" w:rsidRDefault="00265184" w:rsidP="00445D4B">
      <w:pPr>
        <w:pStyle w:val="Akapitzlist"/>
        <w:numPr>
          <w:ilvl w:val="0"/>
          <w:numId w:val="9"/>
        </w:numPr>
        <w:tabs>
          <w:tab w:val="num" w:pos="-284"/>
        </w:tabs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dostarczania /drugi przypadek</w:t>
      </w:r>
      <w:r w:rsidR="004E1595"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>/ wyrobów z wadami jakościowymi;</w:t>
      </w:r>
    </w:p>
    <w:p w:rsidR="006A1C58" w:rsidRPr="00094B5B" w:rsidRDefault="00265184" w:rsidP="00445D4B">
      <w:pPr>
        <w:pStyle w:val="Akapitzlist"/>
        <w:numPr>
          <w:ilvl w:val="0"/>
          <w:numId w:val="9"/>
        </w:numPr>
        <w:tabs>
          <w:tab w:val="num" w:pos="-284"/>
        </w:tabs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dostarczania /drugi przypadek</w:t>
      </w:r>
      <w:r w:rsidR="004E1595"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/ wyrobów z terminem ważności krótszym niż </w:t>
      </w:r>
      <w:r w:rsidR="00594772">
        <w:rPr>
          <w:rFonts w:ascii="Tahoma" w:eastAsia="Times New Roman" w:hAnsi="Tahoma" w:cs="Tahoma"/>
          <w:bCs/>
          <w:sz w:val="20"/>
          <w:szCs w:val="20"/>
          <w:lang w:eastAsia="pl-PL"/>
        </w:rPr>
        <w:t>12</w:t>
      </w:r>
      <w:r w:rsidR="004E1595"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miesięcy licząc od dnia dostawy;</w:t>
      </w:r>
    </w:p>
    <w:p w:rsidR="006A1C58" w:rsidRPr="00094B5B" w:rsidRDefault="00265184" w:rsidP="00445D4B">
      <w:pPr>
        <w:pStyle w:val="Akapitzlist"/>
        <w:numPr>
          <w:ilvl w:val="0"/>
          <w:numId w:val="9"/>
        </w:numPr>
        <w:tabs>
          <w:tab w:val="num" w:pos="-284"/>
        </w:tabs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powtarzających się /drugi przypadek</w:t>
      </w:r>
      <w:r w:rsidR="004E1595"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/ dostaw wyrobów poza miejsce określone w umowie tj. magazyn </w:t>
      </w:r>
      <w:r w:rsidR="00002A48"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>M</w:t>
      </w:r>
      <w:r w:rsidR="004E1595"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edyczny </w:t>
      </w:r>
      <w:r w:rsidR="00594772" w:rsidRPr="00594772">
        <w:rPr>
          <w:rFonts w:ascii="Tahoma" w:eastAsia="Times New Roman" w:hAnsi="Tahoma" w:cs="Tahoma"/>
          <w:bCs/>
          <w:sz w:val="20"/>
          <w:szCs w:val="20"/>
          <w:lang w:eastAsia="pl-PL"/>
        </w:rPr>
        <w:t>i Blok Operacyjny Oddziału Oku</w:t>
      </w:r>
      <w:r w:rsidR="00620F5B">
        <w:rPr>
          <w:rFonts w:ascii="Tahoma" w:eastAsia="Times New Roman" w:hAnsi="Tahoma" w:cs="Tahoma"/>
          <w:bCs/>
          <w:sz w:val="20"/>
          <w:szCs w:val="20"/>
          <w:lang w:eastAsia="pl-PL"/>
        </w:rPr>
        <w:t>listyki (dotyczy zadania nr 2</w:t>
      </w:r>
      <w:r w:rsidR="00594772" w:rsidRPr="0059477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) </w:t>
      </w:r>
      <w:r w:rsidR="004E1595" w:rsidRPr="00094B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Zamawiającego;</w:t>
      </w:r>
    </w:p>
    <w:p w:rsidR="00594772" w:rsidRPr="00594772" w:rsidRDefault="004E1595" w:rsidP="00445D4B">
      <w:pPr>
        <w:pStyle w:val="Akapitzlist"/>
        <w:numPr>
          <w:ilvl w:val="0"/>
          <w:numId w:val="9"/>
        </w:numPr>
        <w:tabs>
          <w:tab w:val="num" w:pos="-284"/>
        </w:tabs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>wygaśnięcia świadectwa dopuszczenia do obrotu na oferowanych wyrobów i nie przedłużenia jego ważności;</w:t>
      </w:r>
    </w:p>
    <w:p w:rsidR="00594772" w:rsidRPr="00445D4B" w:rsidRDefault="00620F5B" w:rsidP="00445D4B">
      <w:pPr>
        <w:pStyle w:val="Akapitzlist"/>
        <w:numPr>
          <w:ilvl w:val="0"/>
          <w:numId w:val="9"/>
        </w:numPr>
        <w:tabs>
          <w:tab w:val="num" w:pos="-284"/>
        </w:tabs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</w:rPr>
        <w:t>(dotyczy zadania nr 2</w:t>
      </w:r>
      <w:r w:rsidR="00445D4B" w:rsidRPr="00445D4B">
        <w:rPr>
          <w:rFonts w:ascii="Tahoma" w:hAnsi="Tahoma" w:cs="Tahoma"/>
          <w:bCs/>
          <w:sz w:val="20"/>
          <w:szCs w:val="20"/>
        </w:rPr>
        <w:t xml:space="preserve">) niedostarczenia zestawów wchodzących w skład depozytu w terminie 7 dni roboczych od momentu złożenia pierwszego zamówienia na wyroby i w terminie uzgodnionym z </w:t>
      </w:r>
      <w:r w:rsidR="00445D4B" w:rsidRPr="00445D4B">
        <w:rPr>
          <w:rFonts w:ascii="Tahoma" w:hAnsi="Tahoma" w:cs="Tahoma"/>
          <w:b/>
          <w:bCs/>
          <w:sz w:val="20"/>
          <w:szCs w:val="20"/>
        </w:rPr>
        <w:t>Zamawiającym</w:t>
      </w:r>
      <w:r w:rsidR="00445D4B" w:rsidRPr="00445D4B">
        <w:rPr>
          <w:rFonts w:ascii="Tahoma" w:hAnsi="Tahoma" w:cs="Tahoma"/>
          <w:bCs/>
          <w:sz w:val="20"/>
          <w:szCs w:val="20"/>
        </w:rPr>
        <w:t>, jako uzupełnienie depozytu</w:t>
      </w:r>
      <w:r w:rsidR="00594772" w:rsidRPr="00445D4B">
        <w:rPr>
          <w:rFonts w:ascii="Tahoma" w:hAnsi="Tahoma" w:cs="Tahoma"/>
          <w:bCs/>
          <w:sz w:val="20"/>
          <w:szCs w:val="20"/>
        </w:rPr>
        <w:t>;</w:t>
      </w:r>
    </w:p>
    <w:p w:rsidR="004E1595" w:rsidRPr="00594772" w:rsidRDefault="004E1595" w:rsidP="00445D4B">
      <w:pPr>
        <w:pStyle w:val="Akapitzlist"/>
        <w:numPr>
          <w:ilvl w:val="0"/>
          <w:numId w:val="9"/>
        </w:numPr>
        <w:tabs>
          <w:tab w:val="num" w:pos="-284"/>
          <w:tab w:val="left" w:pos="709"/>
        </w:tabs>
        <w:spacing w:after="0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4772">
        <w:rPr>
          <w:rFonts w:ascii="Tahoma" w:eastAsia="Times New Roman" w:hAnsi="Tahoma" w:cs="Tahoma"/>
          <w:bCs/>
          <w:sz w:val="20"/>
          <w:szCs w:val="20"/>
          <w:lang w:eastAsia="pl-PL"/>
        </w:rPr>
        <w:t>odstąpienia przez Narodowy Fundusz Zdrowia od finansowania świadczeń, w których  wykorzystywane są wyroby będące przedmiotem zamówienia.</w:t>
      </w:r>
    </w:p>
    <w:p w:rsidR="00972F3D" w:rsidRDefault="00972F3D" w:rsidP="00265184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E1595" w:rsidRPr="00BD5069" w:rsidRDefault="004E1595" w:rsidP="00661DD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506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654859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</w:p>
    <w:p w:rsidR="004E1595" w:rsidRDefault="00BD5069" w:rsidP="00661DD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5069">
        <w:rPr>
          <w:rFonts w:ascii="Tahoma" w:eastAsia="Times New Roman" w:hAnsi="Tahoma" w:cs="Tahoma"/>
          <w:b/>
          <w:sz w:val="20"/>
          <w:szCs w:val="20"/>
          <w:lang w:eastAsia="pl-PL"/>
        </w:rPr>
        <w:t>Zmiana postanowień umowy</w:t>
      </w:r>
    </w:p>
    <w:p w:rsidR="004E1595" w:rsidRPr="00094B5B" w:rsidRDefault="004E1595" w:rsidP="00445D4B">
      <w:pPr>
        <w:numPr>
          <w:ilvl w:val="0"/>
          <w:numId w:val="4"/>
        </w:numPr>
        <w:tabs>
          <w:tab w:val="clear" w:pos="420"/>
        </w:tabs>
        <w:spacing w:after="0"/>
        <w:ind w:left="426" w:hanging="36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Zakazuje się istotnych zmian postanowień zawartej Umowy w stosunku do treści oferty, na podstawie której dokonano wyboru </w:t>
      </w:r>
      <w:r w:rsidRPr="00094B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Wykonawcy</w:t>
      </w: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>, z zastrzeżeniem ust. 2</w:t>
      </w:r>
      <w:r w:rsidR="00653EC7"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4E1595" w:rsidRPr="00094B5B" w:rsidRDefault="004E1595" w:rsidP="00445D4B">
      <w:pPr>
        <w:numPr>
          <w:ilvl w:val="0"/>
          <w:numId w:val="4"/>
        </w:numPr>
        <w:spacing w:after="0"/>
        <w:ind w:left="426" w:hanging="36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Zmiana postanowień umowy w stosunku do treści oferty </w:t>
      </w:r>
      <w:r w:rsidRPr="00094B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Wykonawcy</w:t>
      </w: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>, jest możliwa poprzez:</w:t>
      </w:r>
    </w:p>
    <w:p w:rsidR="004E1595" w:rsidRPr="00094B5B" w:rsidRDefault="004E1595" w:rsidP="00445D4B">
      <w:pPr>
        <w:numPr>
          <w:ilvl w:val="0"/>
          <w:numId w:val="6"/>
        </w:numPr>
        <w:spacing w:after="0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>zmianę terminu realizacji dostawy o okres odpowiadający wstrzymaniu lub opóźnieniu tego terminu w przypadku:</w:t>
      </w:r>
    </w:p>
    <w:p w:rsidR="004E1595" w:rsidRPr="00094B5B" w:rsidRDefault="004E1595" w:rsidP="00445D4B">
      <w:pPr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wystąpienia okoliczności spowodowanych siłą wyższą, w tym </w:t>
      </w:r>
      <w:r w:rsidRPr="00094B5B">
        <w:rPr>
          <w:rFonts w:ascii="Tahoma" w:eastAsia="Times New Roman" w:hAnsi="Tahoma" w:cs="Tahoma"/>
          <w:bCs/>
          <w:sz w:val="20"/>
          <w:szCs w:val="20"/>
          <w:lang w:val="cs-CZ" w:eastAsia="pl-PL"/>
        </w:rPr>
        <w:t>wystąpieniem zdarzenia losowego wywołanego przez czynniki zewnętrzne, którego nie można było przewidzieć z pewnością, w szczególności zagrażającego bezpośrednio życiu lub zdrowiu ludzi lub grożącego powstaniem szkody w znacznych rozmiarach albo działań osób trzecich uniemożliwiających wykonanie prac, które to działania nie są konsekwencją winy którejkolwiek ze Stron,</w:t>
      </w:r>
    </w:p>
    <w:p w:rsidR="004E1595" w:rsidRPr="00094B5B" w:rsidRDefault="004E1595" w:rsidP="00445D4B">
      <w:pPr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wystąpienia okoliczności leżących wyłącznie po stronie </w:t>
      </w:r>
      <w:r w:rsidRPr="00094B5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Zamawiającego</w:t>
      </w:r>
      <w:r w:rsidRPr="00094B5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, w szczególności wstrzymanie dostawy,</w:t>
      </w:r>
    </w:p>
    <w:p w:rsidR="004E1595" w:rsidRPr="004A4E03" w:rsidRDefault="004E1595" w:rsidP="00445D4B">
      <w:pPr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A4E03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czasowego wstrzymania produkcji towarów lub braków towarów będących przedmiotem umowy, w tym będące następstwem działania organów administracji publicznej;</w:t>
      </w:r>
    </w:p>
    <w:p w:rsidR="004E1595" w:rsidRPr="00094B5B" w:rsidRDefault="004E1595" w:rsidP="00445D4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zmianę sposobu wykonania dostawy lub obniżenie ceny umownej w przypadku:</w:t>
      </w:r>
    </w:p>
    <w:p w:rsidR="004E1595" w:rsidRPr="00094B5B" w:rsidRDefault="004E1595" w:rsidP="00445D4B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gdy ulegnie zmianie stan prawny, w zakresie dotyczącym realizowanej umowy, który spowoduje konieczność zmiany sposobu wykonania przedmiotu umowy przez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Wykonawcę</w:t>
      </w:r>
      <w:r w:rsidRPr="00094B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4E1595" w:rsidRPr="00094B5B" w:rsidRDefault="004E1595" w:rsidP="00445D4B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zmiany wielkości opakowania wprowadzonej przez producenta </w:t>
      </w:r>
      <w:r w:rsidRPr="00094B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przy zachowaniu lub obniżeniu ceny jednostkowej 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– z zachowaniem zasady proporcjonalności w stosunku do ceny objętej umową (w takiej sytuacji </w:t>
      </w:r>
      <w:r w:rsidRPr="00094B5B">
        <w:rPr>
          <w:rFonts w:ascii="Tahoma" w:eastAsia="Times New Roman" w:hAnsi="Tahoma" w:cs="Tahoma"/>
          <w:b/>
          <w:sz w:val="20"/>
          <w:szCs w:val="20"/>
          <w:lang w:eastAsia="pl-PL"/>
        </w:rPr>
        <w:t>Wykonawca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 musi wykazać, że producent zaprzestał produkcji produktu w opakowaniach określonej wielkości).</w:t>
      </w:r>
    </w:p>
    <w:p w:rsidR="004E1595" w:rsidRPr="00094B5B" w:rsidRDefault="004E1595" w:rsidP="00445D4B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>zmiany numeru katalogowego bądź nazwy własnej wyrobu medycznego z zastrzeżeniem, że będzie on spełniał wymagania określone w załączniku nr 1 do umowy</w:t>
      </w:r>
      <w:r w:rsidR="00653EC7" w:rsidRPr="00094B5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E1595" w:rsidRPr="00594772" w:rsidRDefault="004E1595" w:rsidP="00445D4B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lastRenderedPageBreak/>
        <w:t xml:space="preserve">korzystania przez </w:t>
      </w:r>
      <w:r w:rsidRPr="00094B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Zamawiającego</w:t>
      </w: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 czasowych promocji cen </w:t>
      </w:r>
      <w:r w:rsidRPr="00094B5B">
        <w:rPr>
          <w:rFonts w:ascii="Tahoma" w:eastAsia="Times New Roman" w:hAnsi="Tahoma" w:cs="Tahoma"/>
          <w:sz w:val="20"/>
          <w:szCs w:val="20"/>
          <w:lang w:eastAsia="pl-PL"/>
        </w:rPr>
        <w:t>wyrobów medycznych</w:t>
      </w: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>, objętych przedmiotem umowy</w:t>
      </w:r>
      <w:r w:rsidR="00002A48"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Zmiana taka dopuszczalna jest tylko wówczas, gdy </w:t>
      </w:r>
      <w:r w:rsidR="00002A48" w:rsidRPr="00094B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Wykonawca</w:t>
      </w:r>
      <w:r w:rsidR="00002A48"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 piśmie poinformuje </w:t>
      </w:r>
      <w:r w:rsidR="00002A48" w:rsidRPr="00094B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Zamawiającego</w:t>
      </w:r>
      <w:r w:rsidR="00002A48"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 każdym przypadku promocji, wskazując który wyrób medyczny jest nią objęty, w jakim okresie trwa promocja oraz cenę promocyjną, dodatkowo przywołując oznaczenie umowy, na podstawie, której dany wyrób medyczny jest dostarczany.</w:t>
      </w:r>
    </w:p>
    <w:p w:rsidR="004E1595" w:rsidRPr="00094B5B" w:rsidRDefault="004E1595" w:rsidP="00445D4B">
      <w:pPr>
        <w:numPr>
          <w:ilvl w:val="0"/>
          <w:numId w:val="6"/>
        </w:numPr>
        <w:spacing w:after="0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>zmianę stawki podatku VAT. Zmiana taka dopuszczalna jest tylko wówczas, gdy konieczność taka powstanie w następstwie okoliczności, których nie można było przewidzieć (w tym zmiana w przepisach prawa).</w:t>
      </w:r>
    </w:p>
    <w:p w:rsidR="004E1595" w:rsidRPr="00094B5B" w:rsidRDefault="004E1595" w:rsidP="00445D4B">
      <w:pPr>
        <w:numPr>
          <w:ilvl w:val="0"/>
          <w:numId w:val="6"/>
        </w:numPr>
        <w:spacing w:after="0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zmianę terminu realizacji przedmiotu umowy w przypadku </w:t>
      </w:r>
      <w:r w:rsidRPr="00094B5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nie wyczerpania kwoty, o której mowa w </w:t>
      </w:r>
      <w:r w:rsidRPr="004A4E03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§ </w:t>
      </w:r>
      <w:r w:rsidR="004A4E03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</w:t>
      </w:r>
      <w:r w:rsidRPr="00094B5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ust. 1, z zastrzeżeniem, że okres przedłużenia terminu realizacji przedmiotu umowy nie może być dłuższy niż </w:t>
      </w:r>
      <w:r w:rsidR="002116EB" w:rsidRPr="00094B5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12</w:t>
      </w:r>
      <w:r w:rsidRPr="00094B5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miesięcy.</w:t>
      </w:r>
    </w:p>
    <w:p w:rsidR="004E1595" w:rsidRPr="00094B5B" w:rsidRDefault="004E1595" w:rsidP="00445D4B">
      <w:pPr>
        <w:numPr>
          <w:ilvl w:val="0"/>
          <w:numId w:val="4"/>
        </w:numPr>
        <w:tabs>
          <w:tab w:val="clear" w:pos="420"/>
        </w:tabs>
        <w:spacing w:after="0"/>
        <w:ind w:left="426" w:hanging="36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>Zmiany postanowień niniejszej umowy wymagają formy pisemnej, pod rygorem nieważności.</w:t>
      </w:r>
    </w:p>
    <w:p w:rsidR="004E1595" w:rsidRPr="00094B5B" w:rsidRDefault="004E1595" w:rsidP="00445D4B">
      <w:pPr>
        <w:numPr>
          <w:ilvl w:val="0"/>
          <w:numId w:val="4"/>
        </w:numPr>
        <w:spacing w:after="0"/>
        <w:ind w:left="426" w:hanging="36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>Nie stanowią zmiany umowy w rozumieniu art. 144 ust. 1 ustawy Prawo zamówień publicznych zmiany:</w:t>
      </w:r>
    </w:p>
    <w:p w:rsidR="004E1595" w:rsidRPr="00094B5B" w:rsidRDefault="004E1595" w:rsidP="00445D4B">
      <w:pPr>
        <w:widowControl w:val="0"/>
        <w:numPr>
          <w:ilvl w:val="0"/>
          <w:numId w:val="5"/>
        </w:numPr>
        <w:tabs>
          <w:tab w:val="right" w:pos="-1276"/>
        </w:tabs>
        <w:autoSpaceDE w:val="0"/>
        <w:autoSpaceDN w:val="0"/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>danych związanych z obsługą administracyjno-organizacyjną Umowy, w szczególności zmiana numeru rachunku bankowego;</w:t>
      </w:r>
    </w:p>
    <w:p w:rsidR="004E1595" w:rsidRPr="00094B5B" w:rsidRDefault="004E1595" w:rsidP="00445D4B">
      <w:pPr>
        <w:widowControl w:val="0"/>
        <w:numPr>
          <w:ilvl w:val="0"/>
          <w:numId w:val="5"/>
        </w:numPr>
        <w:tabs>
          <w:tab w:val="right" w:pos="-1276"/>
        </w:tabs>
        <w:autoSpaceDE w:val="0"/>
        <w:autoSpaceDN w:val="0"/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 xml:space="preserve">danych teleadresowych; </w:t>
      </w:r>
    </w:p>
    <w:p w:rsidR="004E1595" w:rsidRPr="00094B5B" w:rsidRDefault="004E1595" w:rsidP="00445D4B">
      <w:pPr>
        <w:widowControl w:val="0"/>
        <w:numPr>
          <w:ilvl w:val="0"/>
          <w:numId w:val="5"/>
        </w:numPr>
        <w:tabs>
          <w:tab w:val="right" w:pos="-1276"/>
        </w:tabs>
        <w:autoSpaceDE w:val="0"/>
        <w:autoSpaceDN w:val="0"/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>danych rejestrowych;</w:t>
      </w:r>
    </w:p>
    <w:p w:rsidR="004E1595" w:rsidRPr="00094B5B" w:rsidRDefault="004E1595" w:rsidP="00445D4B">
      <w:pPr>
        <w:widowControl w:val="0"/>
        <w:numPr>
          <w:ilvl w:val="0"/>
          <w:numId w:val="5"/>
        </w:numPr>
        <w:tabs>
          <w:tab w:val="right" w:pos="-1276"/>
        </w:tabs>
        <w:autoSpaceDE w:val="0"/>
        <w:autoSpaceDN w:val="0"/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sz w:val="20"/>
          <w:szCs w:val="20"/>
          <w:lang w:eastAsia="pl-PL"/>
        </w:rPr>
        <w:t>będące następstwem sukcesji uniwersalnej po jednej ze stron Umowy.</w:t>
      </w:r>
    </w:p>
    <w:p w:rsidR="004E1595" w:rsidRPr="00094B5B" w:rsidRDefault="004E1595" w:rsidP="00661DD4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E1595" w:rsidRPr="00BD5069" w:rsidRDefault="004E1595" w:rsidP="00661DD4">
      <w:pPr>
        <w:tabs>
          <w:tab w:val="num" w:pos="426"/>
        </w:tabs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506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654859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</w:p>
    <w:p w:rsidR="004E1595" w:rsidRDefault="00BD5069" w:rsidP="00BD5069">
      <w:pPr>
        <w:tabs>
          <w:tab w:val="num" w:pos="426"/>
        </w:tabs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5069">
        <w:rPr>
          <w:rFonts w:ascii="Tahoma" w:eastAsia="Times New Roman" w:hAnsi="Tahoma" w:cs="Tahoma"/>
          <w:b/>
          <w:sz w:val="20"/>
          <w:szCs w:val="20"/>
          <w:lang w:eastAsia="pl-PL"/>
        </w:rPr>
        <w:t>Dane kontaktowe</w:t>
      </w:r>
    </w:p>
    <w:p w:rsidR="00DE0FB8" w:rsidRPr="00DE0FB8" w:rsidRDefault="00DE0FB8" w:rsidP="00445D4B">
      <w:pPr>
        <w:numPr>
          <w:ilvl w:val="0"/>
          <w:numId w:val="3"/>
        </w:numPr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0FB8">
        <w:rPr>
          <w:rFonts w:ascii="Tahoma" w:hAnsi="Tahoma" w:cs="Tahoma"/>
          <w:sz w:val="20"/>
          <w:szCs w:val="20"/>
        </w:rPr>
        <w:t xml:space="preserve">Osobą odpowiedzialną za realizację umowy i upoważnioną do kontaktów z </w:t>
      </w:r>
      <w:r w:rsidRPr="004A4E03">
        <w:rPr>
          <w:rFonts w:ascii="Tahoma" w:hAnsi="Tahoma" w:cs="Tahoma"/>
          <w:b/>
          <w:sz w:val="20"/>
          <w:szCs w:val="20"/>
        </w:rPr>
        <w:t>Wykonawcą</w:t>
      </w:r>
      <w:r w:rsidRPr="00DE0FB8">
        <w:rPr>
          <w:rFonts w:ascii="Tahoma" w:hAnsi="Tahoma" w:cs="Tahoma"/>
          <w:sz w:val="20"/>
          <w:szCs w:val="20"/>
        </w:rPr>
        <w:t xml:space="preserve"> ze strony Zamawiającego jest Pani………………………… </w:t>
      </w:r>
      <w:r w:rsidR="004A4E03">
        <w:rPr>
          <w:rFonts w:ascii="Tahoma" w:hAnsi="Tahoma" w:cs="Tahoma"/>
          <w:sz w:val="20"/>
          <w:szCs w:val="20"/>
        </w:rPr>
        <w:t xml:space="preserve">- Sekcja Zaopatrzenia </w:t>
      </w:r>
      <w:r w:rsidRPr="00DE0FB8">
        <w:rPr>
          <w:rFonts w:ascii="Tahoma" w:hAnsi="Tahoma" w:cs="Tahoma"/>
          <w:sz w:val="20"/>
          <w:szCs w:val="20"/>
        </w:rPr>
        <w:t xml:space="preserve">tel. </w:t>
      </w:r>
      <w:r w:rsidR="00BD5069" w:rsidRPr="00DE0FB8">
        <w:rPr>
          <w:rFonts w:ascii="Tahoma" w:hAnsi="Tahoma" w:cs="Tahoma"/>
          <w:sz w:val="20"/>
          <w:szCs w:val="20"/>
        </w:rPr>
        <w:t>K</w:t>
      </w:r>
      <w:r w:rsidRPr="00DE0FB8">
        <w:rPr>
          <w:rFonts w:ascii="Tahoma" w:hAnsi="Tahoma" w:cs="Tahoma"/>
          <w:sz w:val="20"/>
          <w:szCs w:val="20"/>
        </w:rPr>
        <w:t>ont. ………………………</w:t>
      </w:r>
      <w:r w:rsidR="00BD5069">
        <w:rPr>
          <w:rFonts w:ascii="Tahoma" w:hAnsi="Tahoma" w:cs="Tahoma"/>
          <w:sz w:val="20"/>
          <w:szCs w:val="20"/>
        </w:rPr>
        <w:t>…</w:t>
      </w:r>
      <w:r w:rsidRPr="00DE0FB8">
        <w:rPr>
          <w:rFonts w:ascii="Tahoma" w:hAnsi="Tahoma" w:cs="Tahoma"/>
          <w:sz w:val="20"/>
          <w:szCs w:val="20"/>
        </w:rPr>
        <w:t>...........</w:t>
      </w:r>
    </w:p>
    <w:p w:rsidR="00DE0FB8" w:rsidRPr="00DE0FB8" w:rsidRDefault="00DE0FB8" w:rsidP="00445D4B">
      <w:pPr>
        <w:numPr>
          <w:ilvl w:val="0"/>
          <w:numId w:val="3"/>
        </w:numPr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0FB8">
        <w:rPr>
          <w:rFonts w:ascii="Tahoma" w:hAnsi="Tahoma" w:cs="Tahoma"/>
          <w:sz w:val="20"/>
          <w:szCs w:val="20"/>
        </w:rPr>
        <w:t xml:space="preserve">Osobą odpowiedzialną za realizację umowy i upoważnioną do kontaktów z </w:t>
      </w:r>
      <w:r w:rsidRPr="004A4E03">
        <w:rPr>
          <w:rFonts w:ascii="Tahoma" w:hAnsi="Tahoma" w:cs="Tahoma"/>
          <w:b/>
          <w:sz w:val="20"/>
          <w:szCs w:val="20"/>
        </w:rPr>
        <w:t>Zamawiającym</w:t>
      </w:r>
      <w:r w:rsidRPr="00DE0FB8">
        <w:rPr>
          <w:rFonts w:ascii="Tahoma" w:hAnsi="Tahoma" w:cs="Tahoma"/>
          <w:sz w:val="20"/>
          <w:szCs w:val="20"/>
        </w:rPr>
        <w:t xml:space="preserve"> ze strony Wykonawcy jest Pan/ Pani………………………… tel. </w:t>
      </w:r>
      <w:r w:rsidR="00BD5069" w:rsidRPr="00DE0FB8">
        <w:rPr>
          <w:rFonts w:ascii="Tahoma" w:hAnsi="Tahoma" w:cs="Tahoma"/>
          <w:sz w:val="20"/>
          <w:szCs w:val="20"/>
        </w:rPr>
        <w:t>K</w:t>
      </w:r>
      <w:r w:rsidRPr="00DE0FB8">
        <w:rPr>
          <w:rFonts w:ascii="Tahoma" w:hAnsi="Tahoma" w:cs="Tahoma"/>
          <w:sz w:val="20"/>
          <w:szCs w:val="20"/>
        </w:rPr>
        <w:t>ont. ………………………</w:t>
      </w:r>
      <w:r w:rsidR="00BD5069">
        <w:rPr>
          <w:rFonts w:ascii="Tahoma" w:hAnsi="Tahoma" w:cs="Tahoma"/>
          <w:sz w:val="20"/>
          <w:szCs w:val="20"/>
        </w:rPr>
        <w:t>…</w:t>
      </w:r>
      <w:r w:rsidRPr="00DE0FB8">
        <w:rPr>
          <w:rFonts w:ascii="Tahoma" w:hAnsi="Tahoma" w:cs="Tahoma"/>
          <w:sz w:val="20"/>
          <w:szCs w:val="20"/>
        </w:rPr>
        <w:t>...........</w:t>
      </w:r>
    </w:p>
    <w:p w:rsidR="00DE0FB8" w:rsidRPr="00DE0FB8" w:rsidRDefault="00DE0FB8" w:rsidP="00445D4B">
      <w:pPr>
        <w:numPr>
          <w:ilvl w:val="0"/>
          <w:numId w:val="3"/>
        </w:numPr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0FB8">
        <w:rPr>
          <w:rFonts w:ascii="Tahoma" w:hAnsi="Tahoma" w:cs="Tahoma"/>
          <w:sz w:val="20"/>
          <w:szCs w:val="20"/>
        </w:rPr>
        <w:t xml:space="preserve">Zmiana osób, o których mowa w ust. 1, 2 nie stanowi zmiany niniejszej Umowy przez co </w:t>
      </w:r>
      <w:r w:rsidRPr="00DE0FB8">
        <w:rPr>
          <w:rFonts w:ascii="Tahoma" w:hAnsi="Tahoma" w:cs="Tahoma"/>
          <w:color w:val="000000"/>
          <w:sz w:val="20"/>
          <w:szCs w:val="20"/>
        </w:rPr>
        <w:t xml:space="preserve">nie wymaga dla swojej ważności formy aneksu do umowy i dokonywana będzie na podstawie oświadczenia </w:t>
      </w:r>
      <w:r w:rsidRPr="00DE0FB8">
        <w:rPr>
          <w:rFonts w:ascii="Tahoma" w:hAnsi="Tahoma" w:cs="Tahoma"/>
          <w:sz w:val="20"/>
          <w:szCs w:val="20"/>
        </w:rPr>
        <w:t>złożonego drugiej Stronie faksem lub drogą elektroniczną.</w:t>
      </w:r>
    </w:p>
    <w:p w:rsidR="004E1595" w:rsidRPr="00DE0FB8" w:rsidRDefault="004E1595" w:rsidP="00661DD4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E1595" w:rsidRPr="00BD5069" w:rsidRDefault="004E1595" w:rsidP="00661DD4">
      <w:pPr>
        <w:tabs>
          <w:tab w:val="left" w:pos="567"/>
        </w:tabs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D506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§ </w:t>
      </w:r>
      <w:r w:rsidR="006548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9</w:t>
      </w:r>
    </w:p>
    <w:p w:rsidR="004E1595" w:rsidRDefault="00BD5069" w:rsidP="00BD5069">
      <w:pPr>
        <w:tabs>
          <w:tab w:val="left" w:pos="567"/>
        </w:tabs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D506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Postanowienia końcowe</w:t>
      </w:r>
    </w:p>
    <w:p w:rsidR="00DE0FB8" w:rsidRDefault="004E1595" w:rsidP="00445D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spraw, których nie reguluje niniejsza umowa zastosowanie mieć będą przepisy </w:t>
      </w:r>
      <w:r w:rsidR="00DE0F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Kodeksu Cywilnego, </w:t>
      </w:r>
      <w:r w:rsidRPr="00094B5B">
        <w:rPr>
          <w:rFonts w:ascii="Tahoma" w:eastAsia="Times New Roman" w:hAnsi="Tahoma" w:cs="Tahoma"/>
          <w:bCs/>
          <w:sz w:val="20"/>
          <w:szCs w:val="20"/>
          <w:lang w:eastAsia="pl-PL"/>
        </w:rPr>
        <w:t>a wszelkie spory między stronami będą rozstrzygane przez właściwy rzeczowo Sąd w Szczecinie.</w:t>
      </w:r>
    </w:p>
    <w:p w:rsidR="00DE0FB8" w:rsidRPr="00DE0FB8" w:rsidRDefault="00002A48" w:rsidP="00445D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E0FB8">
        <w:rPr>
          <w:rFonts w:ascii="Tahoma" w:hAnsi="Tahoma" w:cs="Tahoma"/>
          <w:sz w:val="20"/>
          <w:szCs w:val="20"/>
        </w:rPr>
        <w:t>Wszystkie dokumenty wymienione w niniejszej Umowie, zarówno nazwane jak i nienazwane załącznikami, stanowią integralną część Umowy.</w:t>
      </w:r>
    </w:p>
    <w:p w:rsidR="006C4846" w:rsidRPr="006C4846" w:rsidRDefault="006C4846" w:rsidP="00445D4B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C4846">
        <w:rPr>
          <w:rFonts w:ascii="Tahoma" w:hAnsi="Tahoma" w:cs="Tahoma"/>
          <w:sz w:val="20"/>
          <w:szCs w:val="20"/>
        </w:rPr>
        <w:t xml:space="preserve">Niniejsza Umowa została sporządzona w czterech jednobrzmiących egzemplarzach, z których jeden egzemplarz otrzymuje </w:t>
      </w:r>
      <w:r w:rsidRPr="006C4846">
        <w:rPr>
          <w:rFonts w:ascii="Tahoma" w:hAnsi="Tahoma" w:cs="Tahoma"/>
          <w:b/>
          <w:sz w:val="20"/>
          <w:szCs w:val="20"/>
        </w:rPr>
        <w:t>Wykonawca</w:t>
      </w:r>
      <w:r w:rsidRPr="006C4846">
        <w:rPr>
          <w:rFonts w:ascii="Tahoma" w:hAnsi="Tahoma" w:cs="Tahoma"/>
          <w:sz w:val="20"/>
          <w:szCs w:val="20"/>
        </w:rPr>
        <w:t xml:space="preserve">, a trzy egzemplarze otrzymuje </w:t>
      </w:r>
      <w:r w:rsidRPr="006C4846">
        <w:rPr>
          <w:rFonts w:ascii="Tahoma" w:hAnsi="Tahoma" w:cs="Tahoma"/>
          <w:b/>
          <w:sz w:val="20"/>
          <w:szCs w:val="20"/>
        </w:rPr>
        <w:t>Zamawiający</w:t>
      </w:r>
      <w:r w:rsidRPr="006C4846">
        <w:rPr>
          <w:rFonts w:ascii="Tahoma" w:hAnsi="Tahoma" w:cs="Tahoma"/>
          <w:sz w:val="20"/>
          <w:szCs w:val="20"/>
        </w:rPr>
        <w:t xml:space="preserve">. </w:t>
      </w:r>
    </w:p>
    <w:p w:rsidR="004E1595" w:rsidRPr="00094B5B" w:rsidRDefault="004E1595" w:rsidP="00661DD4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E1595" w:rsidRDefault="004E1595" w:rsidP="00661DD4">
      <w:pPr>
        <w:tabs>
          <w:tab w:val="left" w:pos="567"/>
        </w:tabs>
        <w:spacing w:after="0"/>
        <w:ind w:left="70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94B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WYKONAWCA</w:t>
      </w:r>
      <w:r w:rsid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="00DE0F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94B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94B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94B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94B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94B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94B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>ZAMAWIAJĄCY</w:t>
      </w:r>
    </w:p>
    <w:p w:rsidR="004A4E03" w:rsidRDefault="004A4E03" w:rsidP="00661DD4">
      <w:pPr>
        <w:tabs>
          <w:tab w:val="left" w:pos="567"/>
        </w:tabs>
        <w:spacing w:after="0"/>
        <w:ind w:left="70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A4E03" w:rsidRDefault="004A4E03" w:rsidP="00661DD4">
      <w:pPr>
        <w:tabs>
          <w:tab w:val="left" w:pos="567"/>
        </w:tabs>
        <w:spacing w:after="0"/>
        <w:ind w:left="70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A4E03" w:rsidRDefault="004A4E03" w:rsidP="00661DD4">
      <w:pPr>
        <w:tabs>
          <w:tab w:val="left" w:pos="567"/>
        </w:tabs>
        <w:spacing w:after="0"/>
        <w:ind w:left="70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33C37" w:rsidRDefault="00733C37" w:rsidP="00661DD4">
      <w:pPr>
        <w:tabs>
          <w:tab w:val="left" w:pos="567"/>
        </w:tabs>
        <w:spacing w:after="0"/>
        <w:ind w:left="70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A4E03" w:rsidRPr="00DE0FB8" w:rsidRDefault="004A4E03" w:rsidP="004A4E0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  <w:r w:rsidRPr="00DE0FB8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5B5822" w:rsidRDefault="004A4E03" w:rsidP="00733C37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sz w:val="20"/>
          <w:szCs w:val="20"/>
          <w:lang w:eastAsia="pl-PL"/>
        </w:rPr>
        <w:t>Załącznik nr 1 – formularz ofertowy i oferta asortyment</w:t>
      </w:r>
      <w:r w:rsidR="007C6882">
        <w:rPr>
          <w:rFonts w:ascii="Tahoma" w:eastAsia="Times New Roman" w:hAnsi="Tahoma" w:cs="Tahoma"/>
          <w:sz w:val="20"/>
          <w:szCs w:val="20"/>
          <w:lang w:eastAsia="pl-PL"/>
        </w:rPr>
        <w:t>owo – cenowa (Załącznik nr 2, 2</w:t>
      </w:r>
      <w:r w:rsidRPr="00DE0FB8">
        <w:rPr>
          <w:rFonts w:ascii="Tahoma" w:eastAsia="Times New Roman" w:hAnsi="Tahoma" w:cs="Tahoma"/>
          <w:sz w:val="20"/>
          <w:szCs w:val="20"/>
          <w:lang w:eastAsia="pl-PL"/>
        </w:rPr>
        <w:t>A do SIWZ</w:t>
      </w:r>
      <w:r w:rsidR="005B5822">
        <w:rPr>
          <w:rFonts w:ascii="Tahoma" w:eastAsia="Times New Roman" w:hAnsi="Tahoma" w:cs="Tahoma"/>
          <w:sz w:val="20"/>
          <w:szCs w:val="20"/>
          <w:lang w:eastAsia="pl-PL"/>
        </w:rPr>
        <w:t xml:space="preserve"> do </w:t>
      </w:r>
    </w:p>
    <w:p w:rsidR="004A4E03" w:rsidRPr="00DE0FB8" w:rsidRDefault="005B5822" w:rsidP="00733C37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zadania nr …….</w:t>
      </w:r>
      <w:r w:rsidR="004A4E03" w:rsidRPr="00DE0FB8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4A4E03" w:rsidRDefault="004A4E03" w:rsidP="00733C37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E0FB8">
        <w:rPr>
          <w:rFonts w:ascii="Tahoma" w:eastAsia="Times New Roman" w:hAnsi="Tahoma" w:cs="Tahoma"/>
          <w:sz w:val="20"/>
          <w:szCs w:val="20"/>
          <w:lang w:eastAsia="pl-PL"/>
        </w:rPr>
        <w:t>Załącznik nr 2 - szczegółowy opis przedmiotu zamówienia (Załącznik nr 1 do SIWZ)</w:t>
      </w:r>
    </w:p>
    <w:p w:rsidR="005B5822" w:rsidRDefault="005B5822" w:rsidP="00733C37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E27B2C">
        <w:rPr>
          <w:rFonts w:ascii="Tahoma" w:eastAsia="Times New Roman" w:hAnsi="Tahoma" w:cs="Tahoma"/>
          <w:sz w:val="20"/>
          <w:szCs w:val="20"/>
          <w:lang w:eastAsia="pl-PL"/>
        </w:rPr>
        <w:t>3</w:t>
      </w:r>
      <w:r>
        <w:rPr>
          <w:rFonts w:ascii="Tahoma" w:eastAsia="Times New Roman" w:hAnsi="Tahoma" w:cs="Tahoma"/>
          <w:sz w:val="20"/>
          <w:szCs w:val="20"/>
          <w:lang w:eastAsia="pl-PL"/>
        </w:rPr>
        <w:t>- w</w:t>
      </w:r>
      <w:r w:rsidRPr="005B5822">
        <w:rPr>
          <w:rFonts w:ascii="Tahoma" w:eastAsia="Times New Roman" w:hAnsi="Tahoma" w:cs="Tahoma"/>
          <w:sz w:val="20"/>
          <w:szCs w:val="20"/>
          <w:lang w:eastAsia="pl-PL"/>
        </w:rPr>
        <w:t>ymagane parametry techniczne, wyposażenie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(Załącznik nr 1A - ..…. do SIWZ do zadania </w:t>
      </w:r>
    </w:p>
    <w:p w:rsidR="005B5822" w:rsidRDefault="005B5822" w:rsidP="00733C37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nr ……….)</w:t>
      </w:r>
    </w:p>
    <w:p w:rsidR="005B5822" w:rsidRDefault="00E27B2C" w:rsidP="00733C37">
      <w:pPr>
        <w:spacing w:after="0"/>
        <w:ind w:left="1418" w:hanging="141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</w:t>
      </w:r>
      <w:r w:rsidR="005B5822">
        <w:rPr>
          <w:rFonts w:ascii="Tahoma" w:eastAsia="Times New Roman" w:hAnsi="Tahoma" w:cs="Tahoma"/>
          <w:sz w:val="20"/>
          <w:szCs w:val="20"/>
          <w:lang w:eastAsia="pl-PL"/>
        </w:rPr>
        <w:t xml:space="preserve"> - p</w:t>
      </w:r>
      <w:r w:rsidR="005B5822" w:rsidRPr="005B5822">
        <w:rPr>
          <w:rFonts w:ascii="Tahoma" w:eastAsia="Times New Roman" w:hAnsi="Tahoma" w:cs="Tahoma"/>
          <w:sz w:val="20"/>
          <w:szCs w:val="20"/>
          <w:lang w:eastAsia="pl-PL"/>
        </w:rPr>
        <w:t>arametry podlegające ocenie jakości</w:t>
      </w:r>
      <w:r w:rsidR="005B5822">
        <w:rPr>
          <w:rFonts w:ascii="Tahoma" w:eastAsia="Times New Roman" w:hAnsi="Tahoma" w:cs="Tahoma"/>
          <w:sz w:val="20"/>
          <w:szCs w:val="20"/>
          <w:lang w:eastAsia="pl-PL"/>
        </w:rPr>
        <w:t xml:space="preserve"> (Z</w:t>
      </w:r>
      <w:r w:rsidR="00733C37">
        <w:rPr>
          <w:rFonts w:ascii="Tahoma" w:eastAsia="Times New Roman" w:hAnsi="Tahoma" w:cs="Tahoma"/>
          <w:sz w:val="20"/>
          <w:szCs w:val="20"/>
          <w:lang w:eastAsia="pl-PL"/>
        </w:rPr>
        <w:t>ałącznik nr 1B - ….. do SIWZ do</w:t>
      </w:r>
      <w:r w:rsidR="005B5822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zadania nr 1</w:t>
      </w:r>
      <w:r w:rsidR="00733C37">
        <w:rPr>
          <w:rFonts w:ascii="Tahoma" w:eastAsia="Times New Roman" w:hAnsi="Tahoma" w:cs="Tahoma"/>
          <w:sz w:val="20"/>
          <w:szCs w:val="20"/>
          <w:lang w:eastAsia="pl-PL"/>
        </w:rPr>
        <w:t xml:space="preserve"> i 8</w:t>
      </w:r>
      <w:r w:rsidR="005B5822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4A4E03" w:rsidRPr="00094B5B" w:rsidRDefault="00E27B2C" w:rsidP="00733C37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5</w:t>
      </w:r>
      <w:r w:rsidR="007C6882">
        <w:rPr>
          <w:rFonts w:ascii="Tahoma" w:eastAsia="Times New Roman" w:hAnsi="Tahoma" w:cs="Tahoma"/>
          <w:sz w:val="20"/>
          <w:szCs w:val="20"/>
          <w:lang w:eastAsia="pl-PL"/>
        </w:rPr>
        <w:t xml:space="preserve"> - w</w:t>
      </w:r>
      <w:r w:rsidR="007C6882" w:rsidRPr="007C6882">
        <w:rPr>
          <w:rFonts w:ascii="Tahoma" w:eastAsia="Times New Roman" w:hAnsi="Tahoma" w:cs="Tahoma"/>
          <w:sz w:val="20"/>
          <w:szCs w:val="20"/>
          <w:lang w:eastAsia="pl-PL"/>
        </w:rPr>
        <w:t>ykaz wyrobów medycznych wchodzących w skład depozytu</w:t>
      </w:r>
      <w:r w:rsidR="00E1414F">
        <w:rPr>
          <w:rFonts w:ascii="Tahoma" w:eastAsia="Times New Roman" w:hAnsi="Tahoma" w:cs="Tahoma"/>
          <w:sz w:val="20"/>
          <w:szCs w:val="20"/>
          <w:lang w:eastAsia="pl-PL"/>
        </w:rPr>
        <w:t xml:space="preserve"> (Załącznik nr 6</w:t>
      </w:r>
      <w:r w:rsidR="00CF44B2">
        <w:rPr>
          <w:rFonts w:ascii="Tahoma" w:eastAsia="Times New Roman" w:hAnsi="Tahoma" w:cs="Tahoma"/>
          <w:sz w:val="20"/>
          <w:szCs w:val="20"/>
          <w:lang w:eastAsia="pl-PL"/>
        </w:rPr>
        <w:t xml:space="preserve"> do SIWZ)</w:t>
      </w:r>
    </w:p>
    <w:sectPr w:rsidR="004A4E03" w:rsidRPr="00094B5B" w:rsidSect="00094B5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07" w:rsidRDefault="00825D07" w:rsidP="002116EB">
      <w:pPr>
        <w:spacing w:after="0" w:line="240" w:lineRule="auto"/>
      </w:pPr>
      <w:r>
        <w:separator/>
      </w:r>
    </w:p>
  </w:endnote>
  <w:endnote w:type="continuationSeparator" w:id="0">
    <w:p w:rsidR="00825D07" w:rsidRDefault="00825D07" w:rsidP="0021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EB" w:rsidRPr="00DE0FB8" w:rsidRDefault="00DE0FB8" w:rsidP="00DE0FB8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20"/>
        <w:szCs w:val="20"/>
        <w:lang w:eastAsia="pl-PL"/>
      </w:rPr>
    </w:pPr>
    <w:r w:rsidRPr="00DE0FB8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EA4909">
      <w:rPr>
        <w:rFonts w:ascii="Tahoma" w:eastAsia="Times New Roman" w:hAnsi="Tahoma" w:cs="Tahoma"/>
        <w:sz w:val="20"/>
        <w:szCs w:val="20"/>
        <w:lang w:eastAsia="pl-PL"/>
      </w:rPr>
      <w:t>N</w:t>
    </w:r>
    <w:r w:rsidRPr="00DE0FB8">
      <w:rPr>
        <w:rFonts w:ascii="Tahoma" w:eastAsia="Times New Roman" w:hAnsi="Tahoma" w:cs="Tahoma"/>
        <w:sz w:val="20"/>
        <w:szCs w:val="20"/>
        <w:lang w:eastAsia="pl-PL"/>
      </w:rPr>
      <w:t>Z/220/</w:t>
    </w:r>
    <w:r w:rsidR="00620F5B">
      <w:rPr>
        <w:rFonts w:ascii="Tahoma" w:eastAsia="Times New Roman" w:hAnsi="Tahoma" w:cs="Tahoma"/>
        <w:sz w:val="20"/>
        <w:szCs w:val="20"/>
        <w:lang w:eastAsia="pl-PL"/>
      </w:rPr>
      <w:t>3/2016</w:t>
    </w:r>
    <w:r w:rsidRPr="00DE0FB8">
      <w:rPr>
        <w:rFonts w:ascii="Tahoma" w:eastAsia="Times New Roman" w:hAnsi="Tahoma" w:cs="Tahoma"/>
        <w:sz w:val="20"/>
        <w:szCs w:val="20"/>
        <w:lang w:eastAsia="pl-PL"/>
      </w:rPr>
      <w:tab/>
    </w:r>
    <w:r w:rsidRPr="00DE0FB8">
      <w:rPr>
        <w:rFonts w:ascii="Tahoma" w:eastAsia="Times New Roman" w:hAnsi="Tahoma" w:cs="Tahoma"/>
        <w:sz w:val="20"/>
        <w:szCs w:val="20"/>
        <w:lang w:eastAsia="pl-PL"/>
      </w:rPr>
      <w:tab/>
    </w:r>
    <w:r w:rsidRPr="00DE0FB8">
      <w:rPr>
        <w:rFonts w:ascii="Tahoma" w:eastAsia="Times New Roman" w:hAnsi="Tahoma" w:cs="Tahoma"/>
        <w:sz w:val="20"/>
        <w:szCs w:val="20"/>
        <w:lang w:eastAsia="pl-PL"/>
      </w:rPr>
      <w:tab/>
    </w:r>
    <w:r w:rsidR="00482220" w:rsidRPr="00DE0FB8">
      <w:rPr>
        <w:rFonts w:ascii="Tahoma" w:eastAsia="Times New Roman" w:hAnsi="Tahoma" w:cs="Tahoma"/>
        <w:sz w:val="20"/>
        <w:szCs w:val="20"/>
        <w:lang w:eastAsia="pl-PL"/>
      </w:rPr>
      <w:fldChar w:fldCharType="begin"/>
    </w:r>
    <w:r w:rsidR="00482220" w:rsidRPr="00DE0FB8">
      <w:rPr>
        <w:rFonts w:ascii="Tahoma" w:eastAsia="Times New Roman" w:hAnsi="Tahoma" w:cs="Tahoma"/>
        <w:sz w:val="20"/>
        <w:szCs w:val="20"/>
        <w:lang w:eastAsia="pl-PL"/>
      </w:rPr>
      <w:instrText>PAGE   \* MERGEFORMAT</w:instrText>
    </w:r>
    <w:r w:rsidR="00482220" w:rsidRPr="00DE0FB8">
      <w:rPr>
        <w:rFonts w:ascii="Tahoma" w:eastAsia="Times New Roman" w:hAnsi="Tahoma" w:cs="Tahoma"/>
        <w:sz w:val="20"/>
        <w:szCs w:val="20"/>
        <w:lang w:eastAsia="pl-PL"/>
      </w:rPr>
      <w:fldChar w:fldCharType="separate"/>
    </w:r>
    <w:r w:rsidR="00904B14">
      <w:rPr>
        <w:rFonts w:ascii="Tahoma" w:eastAsia="Times New Roman" w:hAnsi="Tahoma" w:cs="Tahoma"/>
        <w:noProof/>
        <w:sz w:val="20"/>
        <w:szCs w:val="20"/>
        <w:lang w:eastAsia="pl-PL"/>
      </w:rPr>
      <w:t>6</w:t>
    </w:r>
    <w:r w:rsidR="00482220" w:rsidRPr="00DE0FB8">
      <w:rPr>
        <w:rFonts w:ascii="Tahoma" w:eastAsia="Times New Roman" w:hAnsi="Tahoma" w:cs="Tahoma"/>
        <w:sz w:val="20"/>
        <w:szCs w:val="20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07" w:rsidRDefault="00825D07" w:rsidP="002116EB">
      <w:pPr>
        <w:spacing w:after="0" w:line="240" w:lineRule="auto"/>
      </w:pPr>
      <w:r>
        <w:separator/>
      </w:r>
    </w:p>
  </w:footnote>
  <w:footnote w:type="continuationSeparator" w:id="0">
    <w:p w:rsidR="00825D07" w:rsidRDefault="00825D07" w:rsidP="00211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1A8"/>
    <w:multiLevelType w:val="hybridMultilevel"/>
    <w:tmpl w:val="7FC67206"/>
    <w:lvl w:ilvl="0" w:tplc="BD0C20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14CF9"/>
    <w:multiLevelType w:val="hybridMultilevel"/>
    <w:tmpl w:val="ECC01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735E8"/>
    <w:multiLevelType w:val="hybridMultilevel"/>
    <w:tmpl w:val="E49E0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04FB5"/>
    <w:multiLevelType w:val="hybridMultilevel"/>
    <w:tmpl w:val="CC9CFF38"/>
    <w:lvl w:ilvl="0" w:tplc="B638F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4C89"/>
    <w:multiLevelType w:val="multilevel"/>
    <w:tmpl w:val="38384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D3C11FF"/>
    <w:multiLevelType w:val="hybridMultilevel"/>
    <w:tmpl w:val="562A1CDA"/>
    <w:lvl w:ilvl="0" w:tplc="3D66F84E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6">
    <w:nsid w:val="34F31F83"/>
    <w:multiLevelType w:val="hybridMultilevel"/>
    <w:tmpl w:val="DBAACCC2"/>
    <w:lvl w:ilvl="0" w:tplc="A7C6E14E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8C109E"/>
    <w:multiLevelType w:val="hybridMultilevel"/>
    <w:tmpl w:val="D7BA94BE"/>
    <w:lvl w:ilvl="0" w:tplc="AF525E74">
      <w:start w:val="1"/>
      <w:numFmt w:val="decimal"/>
      <w:lvlText w:val="%1)"/>
      <w:lvlJc w:val="left"/>
      <w:pPr>
        <w:ind w:left="786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930984"/>
    <w:multiLevelType w:val="hybridMultilevel"/>
    <w:tmpl w:val="55B0D3CA"/>
    <w:lvl w:ilvl="0" w:tplc="9CD40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521DC"/>
    <w:multiLevelType w:val="multilevel"/>
    <w:tmpl w:val="19703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61558F9"/>
    <w:multiLevelType w:val="hybridMultilevel"/>
    <w:tmpl w:val="9A66B794"/>
    <w:lvl w:ilvl="0" w:tplc="27F67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C1AFC"/>
    <w:multiLevelType w:val="hybridMultilevel"/>
    <w:tmpl w:val="8EDE3D10"/>
    <w:lvl w:ilvl="0" w:tplc="1F788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F24B1"/>
    <w:multiLevelType w:val="multilevel"/>
    <w:tmpl w:val="179C21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ahoma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ahoma" w:hint="default"/>
        <w:b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ahoma" w:hint="default"/>
        <w:b/>
      </w:rPr>
    </w:lvl>
  </w:abstractNum>
  <w:abstractNum w:abstractNumId="13">
    <w:nsid w:val="724930FA"/>
    <w:multiLevelType w:val="hybridMultilevel"/>
    <w:tmpl w:val="6AF82330"/>
    <w:lvl w:ilvl="0" w:tplc="69A8E7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D4EF9"/>
    <w:multiLevelType w:val="hybridMultilevel"/>
    <w:tmpl w:val="89B69634"/>
    <w:lvl w:ilvl="0" w:tplc="CCFA30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5296DA7"/>
    <w:multiLevelType w:val="hybridMultilevel"/>
    <w:tmpl w:val="1F882972"/>
    <w:lvl w:ilvl="0" w:tplc="853CBE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E8805E2"/>
    <w:multiLevelType w:val="hybridMultilevel"/>
    <w:tmpl w:val="AA88A2FE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5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9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60"/>
    <w:rsid w:val="00002A48"/>
    <w:rsid w:val="00065AD7"/>
    <w:rsid w:val="00094B5B"/>
    <w:rsid w:val="000A6B37"/>
    <w:rsid w:val="000F51DF"/>
    <w:rsid w:val="002116EB"/>
    <w:rsid w:val="002515E1"/>
    <w:rsid w:val="00265184"/>
    <w:rsid w:val="002E275E"/>
    <w:rsid w:val="00383290"/>
    <w:rsid w:val="00400A05"/>
    <w:rsid w:val="00445D4B"/>
    <w:rsid w:val="00482220"/>
    <w:rsid w:val="0049755D"/>
    <w:rsid w:val="004A4E03"/>
    <w:rsid w:val="004B0460"/>
    <w:rsid w:val="004E1595"/>
    <w:rsid w:val="00594772"/>
    <w:rsid w:val="005B5822"/>
    <w:rsid w:val="00620F5B"/>
    <w:rsid w:val="006268D0"/>
    <w:rsid w:val="006519A1"/>
    <w:rsid w:val="00653EC7"/>
    <w:rsid w:val="00654859"/>
    <w:rsid w:val="00661DD4"/>
    <w:rsid w:val="006A1C58"/>
    <w:rsid w:val="006C4846"/>
    <w:rsid w:val="00733C37"/>
    <w:rsid w:val="00761257"/>
    <w:rsid w:val="007C6882"/>
    <w:rsid w:val="007D7A12"/>
    <w:rsid w:val="00825D07"/>
    <w:rsid w:val="00904B14"/>
    <w:rsid w:val="00972F3D"/>
    <w:rsid w:val="00A47467"/>
    <w:rsid w:val="00B57E1B"/>
    <w:rsid w:val="00BD5069"/>
    <w:rsid w:val="00C46C85"/>
    <w:rsid w:val="00CF44B2"/>
    <w:rsid w:val="00DB3988"/>
    <w:rsid w:val="00DE0FB8"/>
    <w:rsid w:val="00E1414F"/>
    <w:rsid w:val="00E27B2C"/>
    <w:rsid w:val="00E468E6"/>
    <w:rsid w:val="00E70278"/>
    <w:rsid w:val="00EA266A"/>
    <w:rsid w:val="00EA4909"/>
    <w:rsid w:val="00F0555B"/>
    <w:rsid w:val="00FB4699"/>
    <w:rsid w:val="00FC4C65"/>
    <w:rsid w:val="00F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C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A48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A48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6EB"/>
  </w:style>
  <w:style w:type="paragraph" w:styleId="Stopka">
    <w:name w:val="footer"/>
    <w:basedOn w:val="Normalny"/>
    <w:link w:val="StopkaZnak"/>
    <w:uiPriority w:val="99"/>
    <w:unhideWhenUsed/>
    <w:rsid w:val="00211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6EB"/>
  </w:style>
  <w:style w:type="paragraph" w:styleId="Tekstdymka">
    <w:name w:val="Balloon Text"/>
    <w:basedOn w:val="Normalny"/>
    <w:link w:val="TekstdymkaZnak"/>
    <w:uiPriority w:val="99"/>
    <w:semiHidden/>
    <w:unhideWhenUsed/>
    <w:rsid w:val="0025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5E1"/>
    <w:rPr>
      <w:rFonts w:ascii="Tahoma" w:hAnsi="Tahoma" w:cs="Tahoma"/>
      <w:sz w:val="16"/>
      <w:szCs w:val="16"/>
    </w:rPr>
  </w:style>
  <w:style w:type="paragraph" w:customStyle="1" w:styleId="Podstawa">
    <w:name w:val="Podstawa"/>
    <w:basedOn w:val="Normalny"/>
    <w:rsid w:val="00B57E1B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C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A48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A48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6EB"/>
  </w:style>
  <w:style w:type="paragraph" w:styleId="Stopka">
    <w:name w:val="footer"/>
    <w:basedOn w:val="Normalny"/>
    <w:link w:val="StopkaZnak"/>
    <w:uiPriority w:val="99"/>
    <w:unhideWhenUsed/>
    <w:rsid w:val="00211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6EB"/>
  </w:style>
  <w:style w:type="paragraph" w:styleId="Tekstdymka">
    <w:name w:val="Balloon Text"/>
    <w:basedOn w:val="Normalny"/>
    <w:link w:val="TekstdymkaZnak"/>
    <w:uiPriority w:val="99"/>
    <w:semiHidden/>
    <w:unhideWhenUsed/>
    <w:rsid w:val="0025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5E1"/>
    <w:rPr>
      <w:rFonts w:ascii="Tahoma" w:hAnsi="Tahoma" w:cs="Tahoma"/>
      <w:sz w:val="16"/>
      <w:szCs w:val="16"/>
    </w:rPr>
  </w:style>
  <w:style w:type="paragraph" w:customStyle="1" w:styleId="Podstawa">
    <w:name w:val="Podstawa"/>
    <w:basedOn w:val="Normalny"/>
    <w:rsid w:val="00B57E1B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DE41-669B-4D2A-AB0A-59CF7656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3000</Words>
  <Characters>18002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5</cp:revision>
  <cp:lastPrinted>2016-01-14T08:14:00Z</cp:lastPrinted>
  <dcterms:created xsi:type="dcterms:W3CDTF">2016-01-11T14:14:00Z</dcterms:created>
  <dcterms:modified xsi:type="dcterms:W3CDTF">2016-01-14T08:19:00Z</dcterms:modified>
</cp:coreProperties>
</file>