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BE0051" w:rsidRDefault="006349AD" w:rsidP="00B42D14">
      <w:pPr>
        <w:pStyle w:val="Tekstpodstawowy"/>
        <w:rPr>
          <w:rFonts w:ascii="Tahoma" w:hAnsi="Tahoma" w:cs="Tahoma"/>
          <w:bCs w:val="0"/>
          <w:sz w:val="22"/>
          <w:szCs w:val="22"/>
        </w:rPr>
      </w:pPr>
      <w:r w:rsidRPr="006349AD">
        <w:rPr>
          <w:rFonts w:ascii="Tahoma" w:hAnsi="Tahoma" w:cs="Tahoma"/>
          <w:bCs w:val="0"/>
          <w:sz w:val="22"/>
          <w:szCs w:val="22"/>
        </w:rPr>
        <w:t xml:space="preserve">Dostawa </w:t>
      </w:r>
      <w:r w:rsidR="003D1A61" w:rsidRPr="003D1A61">
        <w:rPr>
          <w:rFonts w:ascii="Tahoma" w:hAnsi="Tahoma" w:cs="Tahoma"/>
          <w:bCs w:val="0"/>
          <w:sz w:val="22"/>
          <w:szCs w:val="22"/>
        </w:rPr>
        <w:t>stymulatorów i kardiowerterów dla SPWSZ w Szczecinie</w:t>
      </w:r>
    </w:p>
    <w:p w:rsidR="00C525D8" w:rsidRDefault="00C525D8" w:rsidP="00B42D14">
      <w:pPr>
        <w:pStyle w:val="Tekstpodstawowy"/>
        <w:rPr>
          <w:rFonts w:ascii="Tahoma" w:hAnsi="Tahoma" w:cs="Tahoma"/>
          <w:bCs w:val="0"/>
          <w:sz w:val="22"/>
          <w:szCs w:val="22"/>
        </w:rPr>
      </w:pPr>
    </w:p>
    <w:p w:rsidR="006349AD" w:rsidRPr="00B42D14" w:rsidRDefault="006349AD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F25990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DF3" w:rsidRPr="00DD7032" w:rsidRDefault="009B6DF3" w:rsidP="009B6DF3">
    <w:pPr>
      <w:pStyle w:val="Stopka"/>
      <w:ind w:right="360"/>
      <w:rPr>
        <w:rFonts w:ascii="Tahoma" w:hAnsi="Tahoma" w:cs="Tahoma"/>
        <w:sz w:val="20"/>
        <w:szCs w:val="20"/>
      </w:rPr>
    </w:pPr>
    <w:r w:rsidRPr="00DD7032">
      <w:rPr>
        <w:rFonts w:ascii="Tahoma" w:hAnsi="Tahoma" w:cs="Tahoma"/>
        <w:sz w:val="20"/>
        <w:szCs w:val="20"/>
      </w:rPr>
      <w:t>znak sprawy: NZ/220</w:t>
    </w:r>
    <w:r w:rsidR="00BE0051">
      <w:rPr>
        <w:rFonts w:ascii="Tahoma" w:hAnsi="Tahoma" w:cs="Tahoma"/>
        <w:sz w:val="20"/>
        <w:szCs w:val="20"/>
      </w:rPr>
      <w:t>/</w:t>
    </w:r>
    <w:r w:rsidR="00416CBF">
      <w:rPr>
        <w:rFonts w:ascii="Tahoma" w:hAnsi="Tahoma" w:cs="Tahoma"/>
        <w:sz w:val="20"/>
        <w:szCs w:val="20"/>
      </w:rPr>
      <w:t>55/2015</w:t>
    </w:r>
    <w:r w:rsidRPr="00DD7032">
      <w:rPr>
        <w:rFonts w:ascii="Tahoma" w:hAnsi="Tahoma" w:cs="Tahoma"/>
        <w:sz w:val="20"/>
        <w:szCs w:val="20"/>
      </w:rPr>
      <w:tab/>
    </w:r>
    <w:r w:rsidRPr="00DD7032">
      <w:rPr>
        <w:rFonts w:ascii="Tahoma" w:hAnsi="Tahoma" w:cs="Tahoma"/>
        <w:sz w:val="20"/>
        <w:szCs w:val="20"/>
      </w:rPr>
      <w:tab/>
    </w:r>
    <w:sdt>
      <w:sdtPr>
        <w:rPr>
          <w:rFonts w:ascii="Tahoma" w:hAnsi="Tahoma" w:cs="Tahoma"/>
          <w:sz w:val="20"/>
          <w:szCs w:val="20"/>
        </w:rPr>
        <w:id w:val="1023589263"/>
        <w:docPartObj>
          <w:docPartGallery w:val="Page Numbers (Bottom of Page)"/>
          <w:docPartUnique/>
        </w:docPartObj>
      </w:sdtPr>
      <w:sdtEndPr/>
      <w:sdtContent>
        <w:r w:rsidRPr="00DD7032">
          <w:rPr>
            <w:rFonts w:ascii="Tahoma" w:hAnsi="Tahoma" w:cs="Tahoma"/>
            <w:sz w:val="20"/>
            <w:szCs w:val="20"/>
          </w:rPr>
          <w:fldChar w:fldCharType="begin"/>
        </w:r>
        <w:r w:rsidRPr="00DD7032">
          <w:rPr>
            <w:rFonts w:ascii="Tahoma" w:hAnsi="Tahoma" w:cs="Tahoma"/>
            <w:sz w:val="20"/>
            <w:szCs w:val="20"/>
          </w:rPr>
          <w:instrText>PAGE   \* MERGEFORMAT</w:instrText>
        </w:r>
        <w:r w:rsidRPr="00DD7032">
          <w:rPr>
            <w:rFonts w:ascii="Tahoma" w:hAnsi="Tahoma" w:cs="Tahoma"/>
            <w:sz w:val="20"/>
            <w:szCs w:val="20"/>
          </w:rPr>
          <w:fldChar w:fldCharType="separate"/>
        </w:r>
        <w:r w:rsidR="00416CBF">
          <w:rPr>
            <w:rFonts w:ascii="Tahoma" w:hAnsi="Tahoma" w:cs="Tahoma"/>
            <w:noProof/>
            <w:sz w:val="20"/>
            <w:szCs w:val="20"/>
          </w:rPr>
          <w:t>1</w:t>
        </w:r>
        <w:r w:rsidRPr="00DD7032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1640E6"/>
    <w:rsid w:val="00193275"/>
    <w:rsid w:val="001D10B2"/>
    <w:rsid w:val="002250F9"/>
    <w:rsid w:val="002B2437"/>
    <w:rsid w:val="00372133"/>
    <w:rsid w:val="003D1A61"/>
    <w:rsid w:val="003F04BC"/>
    <w:rsid w:val="00416CBF"/>
    <w:rsid w:val="004624AA"/>
    <w:rsid w:val="004652F0"/>
    <w:rsid w:val="004D24E8"/>
    <w:rsid w:val="00534724"/>
    <w:rsid w:val="00551ED8"/>
    <w:rsid w:val="005664C5"/>
    <w:rsid w:val="006349AD"/>
    <w:rsid w:val="00646E74"/>
    <w:rsid w:val="007A50AD"/>
    <w:rsid w:val="0084683D"/>
    <w:rsid w:val="0089664D"/>
    <w:rsid w:val="008B4BF0"/>
    <w:rsid w:val="009B6DF3"/>
    <w:rsid w:val="009C1EE4"/>
    <w:rsid w:val="009C5EF3"/>
    <w:rsid w:val="00A93B17"/>
    <w:rsid w:val="00AF35A6"/>
    <w:rsid w:val="00B42D14"/>
    <w:rsid w:val="00BE0051"/>
    <w:rsid w:val="00BE2F42"/>
    <w:rsid w:val="00BF0ECC"/>
    <w:rsid w:val="00C376C5"/>
    <w:rsid w:val="00C525D8"/>
    <w:rsid w:val="00C6635D"/>
    <w:rsid w:val="00CE5F4C"/>
    <w:rsid w:val="00D22693"/>
    <w:rsid w:val="00D40B96"/>
    <w:rsid w:val="00D9239D"/>
    <w:rsid w:val="00DA66A2"/>
    <w:rsid w:val="00DD7032"/>
    <w:rsid w:val="00E2456C"/>
    <w:rsid w:val="00E8061C"/>
    <w:rsid w:val="00F1009E"/>
    <w:rsid w:val="00F25990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6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21</cp:revision>
  <cp:lastPrinted>2015-06-02T06:38:00Z</cp:lastPrinted>
  <dcterms:created xsi:type="dcterms:W3CDTF">2014-01-21T09:21:00Z</dcterms:created>
  <dcterms:modified xsi:type="dcterms:W3CDTF">2015-06-02T06:38:00Z</dcterms:modified>
</cp:coreProperties>
</file>