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31355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 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F0165D" w:rsidRDefault="00F0165D" w:rsidP="00F0165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0165D" w:rsidRDefault="00F0165D" w:rsidP="0031355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Zadanie nr 1 </w:t>
      </w:r>
      <w:r w:rsidR="0059603D" w:rsidRPr="0059603D">
        <w:rPr>
          <w:rFonts w:ascii="Tahoma" w:eastAsia="Times New Roman" w:hAnsi="Tahoma" w:cs="Tahoma"/>
          <w:b/>
          <w:sz w:val="20"/>
          <w:szCs w:val="20"/>
          <w:lang w:eastAsia="pl-PL"/>
        </w:rPr>
        <w:t>poz. 16, poz. 20</w:t>
      </w:r>
    </w:p>
    <w:p w:rsidR="001126B8" w:rsidRPr="001126B8" w:rsidRDefault="001126B8" w:rsidP="00F0165D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F016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1126B8" w:rsidRPr="00F0165D" w:rsidTr="0031355E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F0165D" w:rsidRDefault="0059603D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31355E" w:rsidRDefault="0031355E" w:rsidP="0031355E">
            <w:pPr>
              <w:pStyle w:val="Akapitzlist"/>
              <w:ind w:left="100"/>
              <w:rPr>
                <w:rFonts w:ascii="Tahoma" w:hAnsi="Tahoma" w:cs="Tahoma"/>
                <w:sz w:val="18"/>
                <w:szCs w:val="18"/>
              </w:rPr>
            </w:pPr>
            <w:r w:rsidRPr="001D1ED7">
              <w:rPr>
                <w:rFonts w:ascii="Tahoma" w:hAnsi="Tahoma" w:cs="Tahoma"/>
                <w:sz w:val="18"/>
                <w:szCs w:val="18"/>
              </w:rPr>
              <w:t>zabezpieczenie przed zakłuciem przy igle,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F0165D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F0165D" w:rsidRDefault="001126B8" w:rsidP="005960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 -  </w:t>
            </w:r>
            <w:r w:rsidR="005960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  <w:r w:rsidRPr="00F0165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                                 NIE  -   0 pkt.</w:t>
            </w:r>
          </w:p>
        </w:tc>
      </w:tr>
      <w:tr w:rsidR="001126B8" w:rsidRPr="001126B8" w:rsidTr="0031355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59603D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31355E" w:rsidRDefault="0031355E" w:rsidP="0031355E">
            <w:pPr>
              <w:pStyle w:val="Akapitzlist"/>
              <w:ind w:left="10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D1ED7">
              <w:rPr>
                <w:rFonts w:ascii="Tahoma" w:hAnsi="Tahoma" w:cs="Tahoma"/>
                <w:sz w:val="18"/>
                <w:szCs w:val="18"/>
              </w:rPr>
              <w:t>przekuwalny</w:t>
            </w:r>
            <w:proofErr w:type="spellEnd"/>
            <w:r w:rsidRPr="001D1ED7">
              <w:rPr>
                <w:rFonts w:ascii="Tahoma" w:hAnsi="Tahoma" w:cs="Tahoma"/>
                <w:sz w:val="18"/>
                <w:szCs w:val="18"/>
              </w:rPr>
              <w:t xml:space="preserve"> korek dla sondy analizatora w mikroprobówce  K2 / K3 EDTA – o poj. w zakresie: 200 -  500 ul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1126B8" w:rsidRDefault="001126B8" w:rsidP="0059603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 -  </w:t>
            </w:r>
            <w:r w:rsidR="005960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                                            NIE  -  0 pkt.</w:t>
            </w:r>
          </w:p>
        </w:tc>
      </w:tr>
    </w:tbl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bookmarkStart w:id="0" w:name="_GoBack"/>
      <w:bookmarkEnd w:id="0"/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1126B8" w:rsidRPr="001126B8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A7" w:rsidRDefault="00A50CA7" w:rsidP="001126B8">
      <w:pPr>
        <w:spacing w:after="0" w:line="240" w:lineRule="auto"/>
      </w:pPr>
      <w:r>
        <w:separator/>
      </w:r>
    </w:p>
  </w:endnote>
  <w:endnote w:type="continuationSeparator" w:id="0">
    <w:p w:rsidR="00A50CA7" w:rsidRDefault="00A50CA7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31355E">
          <w:rPr>
            <w:rFonts w:ascii="Tahoma" w:eastAsia="Times New Roman" w:hAnsi="Tahoma" w:cs="Tahoma"/>
            <w:sz w:val="20"/>
            <w:szCs w:val="20"/>
            <w:lang w:eastAsia="pl-PL"/>
          </w:rPr>
          <w:t>34/2015</w:t>
        </w:r>
      </w:p>
      <w:p w:rsidR="001126B8" w:rsidRDefault="00E32D31">
        <w:pPr>
          <w:pStyle w:val="Stopka"/>
          <w:jc w:val="right"/>
        </w:pPr>
        <w:r>
          <w:fldChar w:fldCharType="begin"/>
        </w:r>
        <w:r w:rsidR="001126B8">
          <w:instrText>PAGE   \* MERGEFORMAT</w:instrText>
        </w:r>
        <w:r>
          <w:fldChar w:fldCharType="separate"/>
        </w:r>
        <w:r w:rsidR="0059603D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A7" w:rsidRDefault="00A50CA7" w:rsidP="001126B8">
      <w:pPr>
        <w:spacing w:after="0" w:line="240" w:lineRule="auto"/>
      </w:pPr>
      <w:r>
        <w:separator/>
      </w:r>
    </w:p>
  </w:footnote>
  <w:footnote w:type="continuationSeparator" w:id="0">
    <w:p w:rsidR="00A50CA7" w:rsidRDefault="00A50CA7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65"/>
    <w:rsid w:val="00071ACA"/>
    <w:rsid w:val="001126B8"/>
    <w:rsid w:val="0031355E"/>
    <w:rsid w:val="004B6478"/>
    <w:rsid w:val="0059603D"/>
    <w:rsid w:val="006519A1"/>
    <w:rsid w:val="00930665"/>
    <w:rsid w:val="00A50CA7"/>
    <w:rsid w:val="00C26EEE"/>
    <w:rsid w:val="00C46C85"/>
    <w:rsid w:val="00E32D31"/>
    <w:rsid w:val="00EB27B2"/>
    <w:rsid w:val="00F0165D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qFormat/>
    <w:rsid w:val="0031355E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9</cp:revision>
  <cp:lastPrinted>2015-03-23T14:40:00Z</cp:lastPrinted>
  <dcterms:created xsi:type="dcterms:W3CDTF">2014-02-04T12:51:00Z</dcterms:created>
  <dcterms:modified xsi:type="dcterms:W3CDTF">2015-03-23T14:40:00Z</dcterms:modified>
</cp:coreProperties>
</file>