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464" w:rsidRPr="005C6C8A" w:rsidRDefault="00D522A0" w:rsidP="00AB1904">
      <w:pPr>
        <w:tabs>
          <w:tab w:val="left" w:pos="993"/>
          <w:tab w:val="left" w:pos="7513"/>
        </w:tabs>
        <w:spacing w:line="276" w:lineRule="auto"/>
        <w:ind w:right="-284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Poprawiony-</w:t>
      </w:r>
      <w:r w:rsidR="00672464" w:rsidRPr="005C6C8A">
        <w:rPr>
          <w:rFonts w:ascii="Tahoma" w:hAnsi="Tahoma" w:cs="Tahoma"/>
          <w:b/>
          <w:bCs/>
        </w:rPr>
        <w:t xml:space="preserve">  Załącznik nr </w:t>
      </w:r>
      <w:r w:rsidR="00672464">
        <w:rPr>
          <w:rFonts w:ascii="Tahoma" w:hAnsi="Tahoma" w:cs="Tahoma"/>
          <w:b/>
          <w:bCs/>
        </w:rPr>
        <w:t>5</w:t>
      </w:r>
      <w:r w:rsidR="00672464" w:rsidRPr="005C6C8A">
        <w:rPr>
          <w:rFonts w:ascii="Tahoma" w:hAnsi="Tahoma" w:cs="Tahoma"/>
          <w:b/>
          <w:bCs/>
        </w:rPr>
        <w:t xml:space="preserve"> do SIWZ</w:t>
      </w:r>
    </w:p>
    <w:p w:rsidR="00672464" w:rsidRDefault="00672464" w:rsidP="00AB1904">
      <w:pPr>
        <w:spacing w:line="276" w:lineRule="auto"/>
        <w:rPr>
          <w:rFonts w:ascii="Tahoma" w:hAnsi="Tahoma" w:cs="Tahoma"/>
          <w:b/>
          <w:bCs/>
        </w:rPr>
      </w:pPr>
      <w:r w:rsidRPr="005C6C8A">
        <w:rPr>
          <w:rFonts w:ascii="Tahoma" w:hAnsi="Tahoma" w:cs="Tahoma"/>
          <w:b/>
          <w:bCs/>
          <w:highlight w:val="lightGray"/>
        </w:rPr>
        <w:t xml:space="preserve">PROJEKT  UMOWY </w:t>
      </w:r>
    </w:p>
    <w:p w:rsidR="00D34162" w:rsidRPr="005C6C8A" w:rsidRDefault="00D34162" w:rsidP="00AB1904">
      <w:pPr>
        <w:spacing w:line="276" w:lineRule="auto"/>
        <w:rPr>
          <w:rFonts w:ascii="Tahoma" w:hAnsi="Tahoma" w:cs="Tahoma"/>
          <w:b/>
          <w:bCs/>
        </w:rPr>
      </w:pPr>
    </w:p>
    <w:p w:rsidR="00D34162" w:rsidRDefault="00D34162" w:rsidP="00AB1904">
      <w:pPr>
        <w:spacing w:line="276" w:lineRule="auto"/>
        <w:jc w:val="center"/>
        <w:rPr>
          <w:rFonts w:ascii="Tahoma" w:hAnsi="Tahoma" w:cs="Tahoma"/>
          <w:b/>
          <w:bCs/>
        </w:rPr>
      </w:pPr>
    </w:p>
    <w:p w:rsidR="00672464" w:rsidRPr="005C6C8A" w:rsidRDefault="00672464" w:rsidP="00AB1904">
      <w:pPr>
        <w:spacing w:line="276" w:lineRule="auto"/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UMOWA NR NZ/223/…….../2015</w:t>
      </w:r>
    </w:p>
    <w:p w:rsidR="00672464" w:rsidRDefault="00672464" w:rsidP="00DB0AC8">
      <w:pPr>
        <w:widowControl w:val="0"/>
        <w:tabs>
          <w:tab w:val="left" w:pos="8460"/>
          <w:tab w:val="left" w:pos="8910"/>
        </w:tabs>
        <w:spacing w:line="276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color w:val="000000"/>
        </w:rPr>
        <w:t>n</w:t>
      </w:r>
      <w:r w:rsidRPr="005C6C8A">
        <w:rPr>
          <w:rFonts w:ascii="Tahoma" w:hAnsi="Tahoma" w:cs="Tahoma"/>
          <w:b/>
          <w:bCs/>
          <w:color w:val="000000"/>
        </w:rPr>
        <w:t>a</w:t>
      </w:r>
      <w:r>
        <w:rPr>
          <w:rFonts w:ascii="Tahoma" w:hAnsi="Tahoma" w:cs="Tahoma"/>
          <w:b/>
          <w:bCs/>
          <w:color w:val="000000"/>
        </w:rPr>
        <w:t xml:space="preserve"> o</w:t>
      </w:r>
      <w:r w:rsidRPr="003F2AE8">
        <w:rPr>
          <w:rFonts w:ascii="Tahoma" w:hAnsi="Tahoma" w:cs="Tahoma"/>
          <w:b/>
          <w:bCs/>
        </w:rPr>
        <w:t>bsług</w:t>
      </w:r>
      <w:r>
        <w:rPr>
          <w:rFonts w:ascii="Tahoma" w:hAnsi="Tahoma" w:cs="Tahoma"/>
          <w:b/>
          <w:bCs/>
        </w:rPr>
        <w:t>ę serwisową</w:t>
      </w:r>
      <w:r w:rsidRPr="003F2AE8">
        <w:rPr>
          <w:rFonts w:ascii="Tahoma" w:hAnsi="Tahoma" w:cs="Tahoma"/>
          <w:b/>
          <w:bCs/>
        </w:rPr>
        <w:t xml:space="preserve"> rezonansu magnetycznego firmy Siemens typ: Magnetom Avanto  sn: 26211 wraz z czterema stacjami roboczymi</w:t>
      </w:r>
      <w:r w:rsidR="00DB0AC8">
        <w:rPr>
          <w:rFonts w:ascii="Tahoma" w:hAnsi="Tahoma" w:cs="Tahoma"/>
          <w:b/>
          <w:bCs/>
        </w:rPr>
        <w:t xml:space="preserve"> </w:t>
      </w:r>
      <w:r w:rsidRPr="003F2AE8">
        <w:rPr>
          <w:rFonts w:ascii="Tahoma" w:hAnsi="Tahoma" w:cs="Tahoma"/>
          <w:b/>
          <w:bCs/>
        </w:rPr>
        <w:t xml:space="preserve">sn: 4031,4032,47635,47637, </w:t>
      </w:r>
    </w:p>
    <w:p w:rsidR="00672464" w:rsidRPr="005C6C8A" w:rsidRDefault="00672464" w:rsidP="006853BE">
      <w:pPr>
        <w:widowControl w:val="0"/>
        <w:tabs>
          <w:tab w:val="left" w:pos="8460"/>
          <w:tab w:val="left" w:pos="8910"/>
        </w:tabs>
        <w:spacing w:line="276" w:lineRule="auto"/>
        <w:jc w:val="center"/>
        <w:rPr>
          <w:rFonts w:ascii="Tahoma" w:hAnsi="Tahoma" w:cs="Tahoma"/>
          <w:b/>
          <w:bCs/>
          <w:color w:val="000000"/>
        </w:rPr>
      </w:pPr>
      <w:r w:rsidRPr="005C6C8A">
        <w:rPr>
          <w:rFonts w:ascii="Tahoma" w:hAnsi="Tahoma" w:cs="Tahoma"/>
          <w:b/>
          <w:bCs/>
        </w:rPr>
        <w:t xml:space="preserve">do przetargu nieograniczonego znak: </w:t>
      </w:r>
      <w:r>
        <w:rPr>
          <w:rFonts w:ascii="Tahoma" w:hAnsi="Tahoma" w:cs="Tahoma"/>
          <w:b/>
          <w:bCs/>
        </w:rPr>
        <w:t>NZ</w:t>
      </w:r>
      <w:r w:rsidRPr="005C6C8A">
        <w:rPr>
          <w:rFonts w:ascii="Tahoma" w:hAnsi="Tahoma" w:cs="Tahoma"/>
          <w:b/>
          <w:bCs/>
        </w:rPr>
        <w:t>/220/</w:t>
      </w:r>
      <w:r>
        <w:rPr>
          <w:rFonts w:ascii="Tahoma" w:hAnsi="Tahoma" w:cs="Tahoma"/>
          <w:b/>
          <w:bCs/>
        </w:rPr>
        <w:t>14</w:t>
      </w:r>
      <w:r w:rsidRPr="005C6C8A">
        <w:rPr>
          <w:rFonts w:ascii="Tahoma" w:hAnsi="Tahoma" w:cs="Tahoma"/>
          <w:b/>
          <w:bCs/>
        </w:rPr>
        <w:t>/201</w:t>
      </w:r>
      <w:r>
        <w:rPr>
          <w:rFonts w:ascii="Tahoma" w:hAnsi="Tahoma" w:cs="Tahoma"/>
          <w:b/>
          <w:bCs/>
        </w:rPr>
        <w:t>5</w:t>
      </w:r>
    </w:p>
    <w:p w:rsidR="00672464" w:rsidRPr="005C6C8A" w:rsidRDefault="00672464" w:rsidP="00AB1904">
      <w:pPr>
        <w:spacing w:line="276" w:lineRule="auto"/>
        <w:jc w:val="center"/>
        <w:rPr>
          <w:rFonts w:ascii="Tahoma" w:hAnsi="Tahoma" w:cs="Tahoma"/>
          <w:b/>
          <w:bCs/>
          <w:color w:val="000000"/>
        </w:rPr>
      </w:pPr>
    </w:p>
    <w:p w:rsidR="00D34162" w:rsidRDefault="00672464" w:rsidP="00D34162">
      <w:pPr>
        <w:spacing w:line="276" w:lineRule="auto"/>
        <w:jc w:val="both"/>
        <w:rPr>
          <w:rFonts w:ascii="Tahoma" w:hAnsi="Tahoma" w:cs="Tahoma"/>
        </w:rPr>
      </w:pPr>
      <w:r w:rsidRPr="005C6C8A">
        <w:rPr>
          <w:rFonts w:ascii="Tahoma" w:hAnsi="Tahoma" w:cs="Tahoma"/>
        </w:rPr>
        <w:t xml:space="preserve">zawarta </w:t>
      </w:r>
      <w:r w:rsidRPr="005C6C8A">
        <w:rPr>
          <w:rFonts w:ascii="Tahoma" w:hAnsi="Tahoma" w:cs="Tahoma"/>
          <w:b/>
          <w:bCs/>
        </w:rPr>
        <w:t>w dniu ..........................</w:t>
      </w:r>
      <w:r w:rsidRPr="005C6C8A">
        <w:rPr>
          <w:rFonts w:ascii="Tahoma" w:hAnsi="Tahoma" w:cs="Tahoma"/>
        </w:rPr>
        <w:t xml:space="preserve"> w Szczecinie pomiędzy:</w:t>
      </w:r>
    </w:p>
    <w:p w:rsidR="00672464" w:rsidRPr="00D34162" w:rsidRDefault="00672464" w:rsidP="00DB0AC8">
      <w:pPr>
        <w:spacing w:line="276" w:lineRule="auto"/>
        <w:jc w:val="both"/>
        <w:rPr>
          <w:rFonts w:ascii="Tahoma" w:hAnsi="Tahoma" w:cs="Tahoma"/>
        </w:rPr>
      </w:pPr>
      <w:r w:rsidRPr="005C6C8A">
        <w:rPr>
          <w:rFonts w:ascii="Tahoma" w:hAnsi="Tahoma" w:cs="Tahoma"/>
          <w:b/>
          <w:bCs/>
          <w:color w:val="000000"/>
        </w:rPr>
        <w:t>Samodzielnym Publicznym Wojewódzkim Szpitalem Zespolonym</w:t>
      </w:r>
    </w:p>
    <w:p w:rsidR="00672464" w:rsidRPr="005C6C8A" w:rsidRDefault="00672464" w:rsidP="00DB0AC8">
      <w:pPr>
        <w:spacing w:line="276" w:lineRule="auto"/>
        <w:jc w:val="both"/>
        <w:rPr>
          <w:rFonts w:ascii="Tahoma" w:hAnsi="Tahoma" w:cs="Tahoma"/>
        </w:rPr>
      </w:pPr>
      <w:r w:rsidRPr="005C6C8A">
        <w:rPr>
          <w:rFonts w:ascii="Tahoma" w:hAnsi="Tahoma" w:cs="Tahoma"/>
        </w:rPr>
        <w:t>z siedzibą w Szczecinie przy ulicy Arkońskiej 4</w:t>
      </w:r>
    </w:p>
    <w:p w:rsidR="00672464" w:rsidRPr="005C6C8A" w:rsidRDefault="00672464" w:rsidP="00DB0AC8">
      <w:pPr>
        <w:spacing w:line="276" w:lineRule="auto"/>
        <w:jc w:val="both"/>
        <w:rPr>
          <w:rFonts w:ascii="Tahoma" w:hAnsi="Tahoma" w:cs="Tahoma"/>
        </w:rPr>
      </w:pPr>
      <w:r w:rsidRPr="005C6C8A">
        <w:rPr>
          <w:rFonts w:ascii="Tahoma" w:hAnsi="Tahoma" w:cs="Tahoma"/>
        </w:rPr>
        <w:t>zarejestrowanym w Sądzie Rejonowym w Szczecinie, XVII Wydział Gospodarczy Krajowego Rejestru Sądowego, wpisanym do Krajowego Rejestru Sądowego pod numerem 0000003593,</w:t>
      </w:r>
    </w:p>
    <w:p w:rsidR="00672464" w:rsidRPr="005C6C8A" w:rsidRDefault="00672464" w:rsidP="00DB0AC8">
      <w:pPr>
        <w:spacing w:line="276" w:lineRule="auto"/>
        <w:jc w:val="both"/>
        <w:rPr>
          <w:rFonts w:ascii="Tahoma" w:hAnsi="Tahoma" w:cs="Tahoma"/>
        </w:rPr>
      </w:pPr>
      <w:r w:rsidRPr="005C6C8A">
        <w:rPr>
          <w:rFonts w:ascii="Tahoma" w:hAnsi="Tahoma" w:cs="Tahoma"/>
        </w:rPr>
        <w:t>NIP 851 – 25 – 37 – 954</w:t>
      </w:r>
    </w:p>
    <w:p w:rsidR="00672464" w:rsidRPr="005C6C8A" w:rsidRDefault="00672464" w:rsidP="00D34162">
      <w:pPr>
        <w:spacing w:line="360" w:lineRule="auto"/>
        <w:jc w:val="both"/>
        <w:rPr>
          <w:rFonts w:ascii="Tahoma" w:hAnsi="Tahoma" w:cs="Tahoma"/>
        </w:rPr>
      </w:pPr>
      <w:r w:rsidRPr="005C6C8A">
        <w:rPr>
          <w:rFonts w:ascii="Tahoma" w:hAnsi="Tahoma" w:cs="Tahoma"/>
        </w:rPr>
        <w:t xml:space="preserve">zwanym </w:t>
      </w:r>
      <w:r w:rsidRPr="005C6C8A">
        <w:rPr>
          <w:rFonts w:ascii="Tahoma" w:hAnsi="Tahoma" w:cs="Tahoma"/>
          <w:b/>
          <w:bCs/>
        </w:rPr>
        <w:t>Zamawiającym</w:t>
      </w:r>
      <w:r w:rsidRPr="005C6C8A">
        <w:rPr>
          <w:rFonts w:ascii="Tahoma" w:hAnsi="Tahoma" w:cs="Tahoma"/>
        </w:rPr>
        <w:t>, którego reprezentuje:</w:t>
      </w:r>
    </w:p>
    <w:p w:rsidR="00672464" w:rsidRPr="005C6C8A" w:rsidRDefault="00672464" w:rsidP="00D34162">
      <w:pPr>
        <w:tabs>
          <w:tab w:val="left" w:pos="567"/>
        </w:tabs>
        <w:spacing w:line="360" w:lineRule="auto"/>
        <w:jc w:val="both"/>
        <w:rPr>
          <w:rFonts w:ascii="Tahoma" w:hAnsi="Tahoma" w:cs="Tahoma"/>
          <w:b/>
          <w:bCs/>
        </w:rPr>
      </w:pPr>
      <w:r w:rsidRPr="005C6C8A">
        <w:rPr>
          <w:rFonts w:ascii="Tahoma" w:hAnsi="Tahoma" w:cs="Tahoma"/>
          <w:b/>
          <w:bCs/>
        </w:rPr>
        <w:t>Dyrektor</w:t>
      </w:r>
      <w:r w:rsidRPr="005C6C8A">
        <w:rPr>
          <w:rFonts w:ascii="Tahoma" w:hAnsi="Tahoma" w:cs="Tahoma"/>
          <w:b/>
          <w:bCs/>
        </w:rPr>
        <w:tab/>
      </w:r>
      <w:r w:rsidRPr="005C6C8A">
        <w:rPr>
          <w:rFonts w:ascii="Tahoma" w:hAnsi="Tahoma" w:cs="Tahoma"/>
          <w:b/>
          <w:bCs/>
        </w:rPr>
        <w:tab/>
        <w:t>-</w:t>
      </w:r>
      <w:r w:rsidRPr="005C6C8A">
        <w:rPr>
          <w:rFonts w:ascii="Tahoma" w:hAnsi="Tahoma" w:cs="Tahoma"/>
          <w:b/>
          <w:bCs/>
        </w:rPr>
        <w:tab/>
        <w:t xml:space="preserve">dr n. med. Mariusz Pietrzak </w:t>
      </w:r>
    </w:p>
    <w:p w:rsidR="00672464" w:rsidRPr="005C6C8A" w:rsidRDefault="00672464" w:rsidP="00AB1904">
      <w:pPr>
        <w:tabs>
          <w:tab w:val="left" w:pos="567"/>
        </w:tabs>
        <w:spacing w:line="276" w:lineRule="auto"/>
        <w:jc w:val="both"/>
        <w:rPr>
          <w:rFonts w:ascii="Tahoma" w:hAnsi="Tahoma" w:cs="Tahoma"/>
          <w:b/>
          <w:bCs/>
        </w:rPr>
      </w:pPr>
      <w:r w:rsidRPr="005C6C8A">
        <w:rPr>
          <w:rFonts w:ascii="Tahoma" w:hAnsi="Tahoma" w:cs="Tahoma"/>
          <w:b/>
          <w:bCs/>
        </w:rPr>
        <w:t>a:</w:t>
      </w:r>
    </w:p>
    <w:p w:rsidR="00672464" w:rsidRPr="005C6C8A" w:rsidRDefault="00672464" w:rsidP="00AB1904">
      <w:pPr>
        <w:tabs>
          <w:tab w:val="left" w:pos="567"/>
        </w:tabs>
        <w:spacing w:line="276" w:lineRule="auto"/>
        <w:jc w:val="both"/>
        <w:rPr>
          <w:rFonts w:ascii="Tahoma" w:hAnsi="Tahoma" w:cs="Tahoma"/>
          <w:b/>
          <w:bCs/>
        </w:rPr>
      </w:pPr>
      <w:r w:rsidRPr="005C6C8A">
        <w:rPr>
          <w:rFonts w:ascii="Tahoma" w:hAnsi="Tahoma" w:cs="Tahoma"/>
          <w:b/>
          <w:bCs/>
        </w:rPr>
        <w:t>.............................................................</w:t>
      </w:r>
    </w:p>
    <w:p w:rsidR="00672464" w:rsidRPr="005C6C8A" w:rsidRDefault="00672464" w:rsidP="00AB1904">
      <w:pPr>
        <w:tabs>
          <w:tab w:val="left" w:pos="567"/>
        </w:tabs>
        <w:spacing w:line="276" w:lineRule="auto"/>
        <w:jc w:val="both"/>
        <w:rPr>
          <w:rFonts w:ascii="Tahoma" w:hAnsi="Tahoma" w:cs="Tahoma"/>
        </w:rPr>
      </w:pPr>
      <w:r w:rsidRPr="005C6C8A">
        <w:rPr>
          <w:rFonts w:ascii="Tahoma" w:hAnsi="Tahoma" w:cs="Tahoma"/>
        </w:rPr>
        <w:t>z siedzibą ..........................................................</w:t>
      </w:r>
    </w:p>
    <w:p w:rsidR="00672464" w:rsidRPr="005C6C8A" w:rsidRDefault="00672464" w:rsidP="00AB1904">
      <w:pPr>
        <w:tabs>
          <w:tab w:val="left" w:pos="567"/>
        </w:tabs>
        <w:spacing w:line="276" w:lineRule="auto"/>
        <w:jc w:val="both"/>
        <w:rPr>
          <w:rFonts w:ascii="Tahoma" w:hAnsi="Tahoma" w:cs="Tahoma"/>
        </w:rPr>
      </w:pPr>
      <w:r w:rsidRPr="005C6C8A">
        <w:rPr>
          <w:rFonts w:ascii="Tahoma" w:hAnsi="Tahoma" w:cs="Tahoma"/>
        </w:rPr>
        <w:t>....................................................................................................................</w:t>
      </w:r>
    </w:p>
    <w:p w:rsidR="00672464" w:rsidRPr="005C6C8A" w:rsidRDefault="00672464" w:rsidP="00AB1904">
      <w:pPr>
        <w:tabs>
          <w:tab w:val="left" w:pos="567"/>
        </w:tabs>
        <w:spacing w:line="276" w:lineRule="auto"/>
        <w:jc w:val="both"/>
        <w:rPr>
          <w:rFonts w:ascii="Tahoma" w:hAnsi="Tahoma" w:cs="Tahoma"/>
        </w:rPr>
      </w:pPr>
      <w:r w:rsidRPr="005C6C8A">
        <w:rPr>
          <w:rFonts w:ascii="Tahoma" w:hAnsi="Tahoma" w:cs="Tahoma"/>
        </w:rPr>
        <w:t>NIP .................................., REGON ……………………….</w:t>
      </w:r>
    </w:p>
    <w:p w:rsidR="00672464" w:rsidRPr="005C6C8A" w:rsidRDefault="00672464" w:rsidP="00AB1904">
      <w:pPr>
        <w:tabs>
          <w:tab w:val="left" w:pos="567"/>
        </w:tabs>
        <w:spacing w:line="276" w:lineRule="auto"/>
        <w:jc w:val="both"/>
        <w:rPr>
          <w:rFonts w:ascii="Tahoma" w:hAnsi="Tahoma" w:cs="Tahoma"/>
        </w:rPr>
      </w:pPr>
      <w:r w:rsidRPr="005C6C8A">
        <w:rPr>
          <w:rFonts w:ascii="Tahoma" w:hAnsi="Tahoma" w:cs="Tahoma"/>
        </w:rPr>
        <w:t xml:space="preserve">zwaną </w:t>
      </w:r>
      <w:r w:rsidRPr="005C6C8A">
        <w:rPr>
          <w:rFonts w:ascii="Tahoma" w:hAnsi="Tahoma" w:cs="Tahoma"/>
          <w:b/>
          <w:bCs/>
        </w:rPr>
        <w:t>Wykonawcą</w:t>
      </w:r>
      <w:r w:rsidRPr="005C6C8A">
        <w:rPr>
          <w:rFonts w:ascii="Tahoma" w:hAnsi="Tahoma" w:cs="Tahoma"/>
        </w:rPr>
        <w:t>, którą reprezentuje:</w:t>
      </w:r>
    </w:p>
    <w:p w:rsidR="00672464" w:rsidRDefault="00672464" w:rsidP="00AB1904">
      <w:pPr>
        <w:tabs>
          <w:tab w:val="left" w:pos="567"/>
        </w:tabs>
        <w:spacing w:line="276" w:lineRule="auto"/>
        <w:jc w:val="both"/>
        <w:rPr>
          <w:rFonts w:ascii="Tahoma" w:hAnsi="Tahoma" w:cs="Tahoma"/>
        </w:rPr>
      </w:pPr>
      <w:r w:rsidRPr="005C6C8A">
        <w:rPr>
          <w:rFonts w:ascii="Tahoma" w:hAnsi="Tahoma" w:cs="Tahoma"/>
        </w:rPr>
        <w:t xml:space="preserve"> …………………...</w:t>
      </w:r>
      <w:r w:rsidRPr="005C6C8A">
        <w:rPr>
          <w:rFonts w:ascii="Tahoma" w:hAnsi="Tahoma" w:cs="Tahoma"/>
        </w:rPr>
        <w:tab/>
        <w:t>-</w:t>
      </w:r>
      <w:r w:rsidRPr="005C6C8A">
        <w:rPr>
          <w:rFonts w:ascii="Tahoma" w:hAnsi="Tahoma" w:cs="Tahoma"/>
        </w:rPr>
        <w:tab/>
        <w:t>....................................</w:t>
      </w:r>
    </w:p>
    <w:p w:rsidR="00D34162" w:rsidRPr="005C6C8A" w:rsidRDefault="00D34162" w:rsidP="00AB1904">
      <w:pPr>
        <w:tabs>
          <w:tab w:val="left" w:pos="567"/>
        </w:tabs>
        <w:spacing w:line="276" w:lineRule="auto"/>
        <w:jc w:val="both"/>
        <w:rPr>
          <w:rFonts w:ascii="Tahoma" w:hAnsi="Tahoma" w:cs="Tahoma"/>
          <w:i/>
          <w:iCs/>
        </w:rPr>
      </w:pPr>
    </w:p>
    <w:p w:rsidR="00672464" w:rsidRDefault="00672464" w:rsidP="00210744">
      <w:pPr>
        <w:tabs>
          <w:tab w:val="left" w:pos="567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9F3C31">
        <w:rPr>
          <w:rFonts w:ascii="Tahoma" w:hAnsi="Tahoma" w:cs="Tahoma"/>
        </w:rPr>
        <w:t xml:space="preserve">Niniejsza umowa zostaje zawarta w rezultacie dokonania przez Zamawiającego wyboru oferty Wykonawcy w postępowaniu o udzielenie zamówienia publicznego, w trybie przetargu nieograniczonego </w:t>
      </w:r>
      <w:r>
        <w:rPr>
          <w:rFonts w:ascii="Tahoma" w:hAnsi="Tahoma" w:cs="Tahoma"/>
        </w:rPr>
        <w:t>n</w:t>
      </w:r>
      <w:r w:rsidRPr="009F3C31">
        <w:rPr>
          <w:rFonts w:ascii="Tahoma" w:hAnsi="Tahoma" w:cs="Tahoma"/>
        </w:rPr>
        <w:t xml:space="preserve">a podstawie </w:t>
      </w:r>
      <w:r w:rsidRPr="007E6113">
        <w:rPr>
          <w:rFonts w:ascii="Tahoma" w:hAnsi="Tahoma" w:cs="Tahoma"/>
        </w:rPr>
        <w:t>art. 39 i nast.</w:t>
      </w:r>
      <w:r w:rsidRPr="007E6113">
        <w:rPr>
          <w:rFonts w:ascii="Tahoma" w:hAnsi="Tahoma" w:cs="Tahoma"/>
          <w:b/>
          <w:bCs/>
        </w:rPr>
        <w:t xml:space="preserve"> </w:t>
      </w:r>
      <w:r w:rsidRPr="009F3C31">
        <w:rPr>
          <w:rFonts w:ascii="Tahoma" w:hAnsi="Tahoma" w:cs="Tahoma"/>
        </w:rPr>
        <w:t>ustawy z dnia 29 stycznia 2004r prawo  zamówień publicznych ( t.j. Dz. U. z 2013</w:t>
      </w:r>
      <w:r>
        <w:rPr>
          <w:rFonts w:ascii="Tahoma" w:hAnsi="Tahoma" w:cs="Tahoma"/>
        </w:rPr>
        <w:t xml:space="preserve"> </w:t>
      </w:r>
      <w:r w:rsidRPr="009F3C31">
        <w:rPr>
          <w:rFonts w:ascii="Tahoma" w:hAnsi="Tahoma" w:cs="Tahoma"/>
        </w:rPr>
        <w:t>r., poz.907 z póź. zm</w:t>
      </w:r>
      <w:r>
        <w:rPr>
          <w:rFonts w:ascii="Tahoma" w:hAnsi="Tahoma" w:cs="Tahoma"/>
        </w:rPr>
        <w:t>.).</w:t>
      </w:r>
      <w:r w:rsidRPr="007E6113">
        <w:rPr>
          <w:rFonts w:ascii="Tahoma" w:hAnsi="Tahoma" w:cs="Tahoma"/>
        </w:rPr>
        <w:t xml:space="preserve"> o następującej treści:</w:t>
      </w:r>
    </w:p>
    <w:p w:rsidR="00D34162" w:rsidRPr="00877B7E" w:rsidRDefault="00D34162" w:rsidP="00210744">
      <w:pPr>
        <w:tabs>
          <w:tab w:val="left" w:pos="567"/>
        </w:tabs>
        <w:spacing w:line="276" w:lineRule="auto"/>
        <w:jc w:val="both"/>
        <w:rPr>
          <w:rFonts w:ascii="Tahoma" w:hAnsi="Tahoma" w:cs="Tahoma"/>
          <w:b/>
          <w:bCs/>
        </w:rPr>
      </w:pPr>
    </w:p>
    <w:p w:rsidR="00672464" w:rsidRDefault="00672464" w:rsidP="00AB1904">
      <w:pPr>
        <w:tabs>
          <w:tab w:val="left" w:pos="567"/>
        </w:tabs>
        <w:spacing w:line="276" w:lineRule="auto"/>
        <w:jc w:val="center"/>
        <w:rPr>
          <w:rFonts w:ascii="Tahoma" w:hAnsi="Tahoma" w:cs="Tahoma"/>
          <w:b/>
          <w:bCs/>
        </w:rPr>
      </w:pPr>
      <w:r w:rsidRPr="005C6C8A">
        <w:rPr>
          <w:rFonts w:ascii="Tahoma" w:hAnsi="Tahoma" w:cs="Tahoma"/>
          <w:b/>
          <w:bCs/>
        </w:rPr>
        <w:t>§ 1</w:t>
      </w:r>
    </w:p>
    <w:p w:rsidR="00672464" w:rsidRDefault="00672464" w:rsidP="00AB1904">
      <w:pPr>
        <w:tabs>
          <w:tab w:val="left" w:pos="567"/>
        </w:tabs>
        <w:spacing w:line="276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PRZEDMIOT UMOWY</w:t>
      </w:r>
    </w:p>
    <w:p w:rsidR="00672464" w:rsidRPr="005C6C8A" w:rsidRDefault="00672464" w:rsidP="00AB1904">
      <w:pPr>
        <w:tabs>
          <w:tab w:val="left" w:pos="567"/>
        </w:tabs>
        <w:spacing w:line="276" w:lineRule="auto"/>
        <w:jc w:val="center"/>
        <w:rPr>
          <w:rFonts w:ascii="Tahoma" w:hAnsi="Tahoma" w:cs="Tahoma"/>
          <w:b/>
          <w:bCs/>
        </w:rPr>
      </w:pPr>
    </w:p>
    <w:p w:rsidR="00DB0AC8" w:rsidRPr="00DB0AC8" w:rsidRDefault="00672464" w:rsidP="002A6FD5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strike/>
          <w:color w:val="FF6600"/>
        </w:rPr>
      </w:pPr>
      <w:r w:rsidRPr="005C6C8A">
        <w:rPr>
          <w:rFonts w:ascii="Tahoma" w:hAnsi="Tahoma" w:cs="Tahoma"/>
        </w:rPr>
        <w:t xml:space="preserve">Przedmiotem umowy jest obsługa serwisowa </w:t>
      </w:r>
      <w:r w:rsidRPr="003F2AE8">
        <w:rPr>
          <w:rFonts w:ascii="Tahoma" w:hAnsi="Tahoma" w:cs="Tahoma"/>
          <w:b/>
          <w:bCs/>
        </w:rPr>
        <w:t xml:space="preserve">rezonansu magnetycznego firmy Siemens </w:t>
      </w:r>
    </w:p>
    <w:p w:rsidR="00DB0AC8" w:rsidRPr="00DB0AC8" w:rsidRDefault="00672464" w:rsidP="00DB0AC8">
      <w:pPr>
        <w:spacing w:line="276" w:lineRule="auto"/>
        <w:ind w:left="426"/>
        <w:jc w:val="both"/>
        <w:rPr>
          <w:rFonts w:ascii="Tahoma" w:hAnsi="Tahoma" w:cs="Tahoma"/>
          <w:strike/>
          <w:color w:val="FF6600"/>
        </w:rPr>
      </w:pPr>
      <w:r w:rsidRPr="003F2AE8">
        <w:rPr>
          <w:rFonts w:ascii="Tahoma" w:hAnsi="Tahoma" w:cs="Tahoma"/>
          <w:b/>
          <w:bCs/>
        </w:rPr>
        <w:t xml:space="preserve">typ: Magnetom Avanto  sn: 26211 wraz z czterema stacjami roboczymi sn: 4031,4032,47635,47637, </w:t>
      </w:r>
    </w:p>
    <w:p w:rsidR="00672464" w:rsidRPr="002A6FD5" w:rsidRDefault="00672464" w:rsidP="002A6FD5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strike/>
          <w:color w:val="FF6600"/>
        </w:rPr>
      </w:pPr>
      <w:r w:rsidRPr="002A6FD5">
        <w:rPr>
          <w:rFonts w:ascii="Tahoma" w:hAnsi="Tahoma" w:cs="Tahoma"/>
        </w:rPr>
        <w:t>Szczegółowy opis przedmiotu zamówienia zawarty jest w  załączniku nr 1, który stanowi integralną cześć niniejszej umowy.</w:t>
      </w:r>
    </w:p>
    <w:p w:rsidR="00672464" w:rsidRPr="00C9610A" w:rsidRDefault="00672464" w:rsidP="002A6FD5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strike/>
          <w:color w:val="C00000"/>
        </w:rPr>
      </w:pPr>
      <w:r w:rsidRPr="00C9610A">
        <w:rPr>
          <w:rFonts w:ascii="Tahoma" w:hAnsi="Tahoma" w:cs="Tahoma"/>
          <w:color w:val="C00000"/>
        </w:rPr>
        <w:t>W ramach obowiązującej umowy serwisowej  Wykonawca zobowiązany jest do  dokonania niezbędnych konfiguracji, zmian ustawień w związku  z mogącą nastąpić u Zamawiającego wymianą lub aktualizacją systemów informatycznych typu   RIS, PACS, HIS</w:t>
      </w:r>
      <w:r w:rsidR="00C9610A" w:rsidRPr="00C9610A">
        <w:rPr>
          <w:rFonts w:ascii="Tahoma" w:hAnsi="Tahoma" w:cs="Tahoma"/>
          <w:color w:val="C00000"/>
        </w:rPr>
        <w:t>.</w:t>
      </w:r>
    </w:p>
    <w:p w:rsidR="00672464" w:rsidRPr="002A6FD5" w:rsidRDefault="00672464" w:rsidP="002A6FD5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strike/>
          <w:color w:val="FF6600"/>
        </w:rPr>
      </w:pPr>
      <w:r w:rsidRPr="002A6FD5">
        <w:rPr>
          <w:rFonts w:ascii="Tahoma" w:hAnsi="Tahoma" w:cs="Tahoma"/>
        </w:rPr>
        <w:t>Części zamienne przechowywane przez Wykonawcę u Zamawiającego pozostają własnością Wykonawcy. Zużyte lub uszkodzone części wymienione w czasie naprawy zostaną zwrócone Wykonawcy.</w:t>
      </w:r>
    </w:p>
    <w:p w:rsidR="00C9610A" w:rsidRPr="00C9610A" w:rsidRDefault="002A6FD5" w:rsidP="002A6FD5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strike/>
          <w:color w:val="C00000"/>
        </w:rPr>
      </w:pPr>
      <w:r w:rsidRPr="00C9610A">
        <w:rPr>
          <w:rFonts w:ascii="Tahoma" w:hAnsi="Tahoma" w:cs="Tahoma"/>
          <w:color w:val="C00000"/>
        </w:rPr>
        <w:t>R</w:t>
      </w:r>
      <w:r w:rsidR="00672464" w:rsidRPr="00C9610A">
        <w:rPr>
          <w:rFonts w:ascii="Tahoma" w:hAnsi="Tahoma" w:cs="Tahoma"/>
          <w:color w:val="C00000"/>
        </w:rPr>
        <w:t xml:space="preserve">aport Serwisowy (Karta pracy)  jest podstawowym dokumentem obrazującym czas pracy zużyty na daną czynność, czas oczekiwania, oraz zużyte części zamienne, które powinny być zamówione w celu usunięcia awarii. Raport Serwisowy (Karta pracy ) musi być każdorazowo podpisana przez osoby upoważnione przez zamawiającego. Kopia karty pracy lub Raport Serwisowy pozostaje u Zamawiającego. </w:t>
      </w:r>
    </w:p>
    <w:p w:rsidR="00672464" w:rsidRPr="00C9610A" w:rsidRDefault="00672464" w:rsidP="002A6FD5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strike/>
          <w:color w:val="FF6600"/>
        </w:rPr>
      </w:pPr>
      <w:r w:rsidRPr="00C9610A">
        <w:rPr>
          <w:rFonts w:ascii="Tahoma" w:hAnsi="Tahoma" w:cs="Tahoma"/>
        </w:rPr>
        <w:lastRenderedPageBreak/>
        <w:t>Osoby upoważnione przez zamawiającego do podpisywania karty pracy:  …………</w:t>
      </w:r>
      <w:r w:rsidR="002A6FD5" w:rsidRPr="00C9610A">
        <w:rPr>
          <w:rFonts w:ascii="Tahoma" w:hAnsi="Tahoma" w:cs="Tahoma"/>
        </w:rPr>
        <w:t>…………………………..</w:t>
      </w:r>
      <w:r w:rsidRPr="00C9610A">
        <w:rPr>
          <w:rFonts w:ascii="Tahoma" w:hAnsi="Tahoma" w:cs="Tahoma"/>
        </w:rPr>
        <w:t>. lub inny pracownik wskazany przez kierownika pracowni naprawy sprzętu medycznego SPWSZ w Szczecinie.</w:t>
      </w:r>
    </w:p>
    <w:p w:rsidR="00672464" w:rsidRPr="002A6FD5" w:rsidRDefault="00672464" w:rsidP="002A6FD5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strike/>
          <w:color w:val="FF6600"/>
        </w:rPr>
      </w:pPr>
      <w:r w:rsidRPr="002A6FD5">
        <w:rPr>
          <w:rFonts w:ascii="Tahoma" w:hAnsi="Tahoma"/>
        </w:rPr>
        <w:t>Zmiana w/w osób wymaga pisemnej notyfikacji Wykonawcy i nie stanowi zmiany umowy.</w:t>
      </w:r>
    </w:p>
    <w:p w:rsidR="00672464" w:rsidRPr="00C9610A" w:rsidRDefault="00672464" w:rsidP="002A6FD5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ahoma" w:hAnsi="Tahoma" w:cs="Tahoma"/>
          <w:strike/>
          <w:color w:val="FF6600"/>
        </w:rPr>
      </w:pPr>
      <w:r w:rsidRPr="00C9610A">
        <w:rPr>
          <w:rFonts w:ascii="Tahoma" w:hAnsi="Tahoma" w:cs="Tahoma"/>
        </w:rPr>
        <w:t>Wykonawca gwarantuje realizację usług serwisowych zgodnie z zaleceniami producenta sprzętu.</w:t>
      </w:r>
    </w:p>
    <w:p w:rsidR="00672464" w:rsidRDefault="00672464" w:rsidP="00AB1904">
      <w:pPr>
        <w:tabs>
          <w:tab w:val="left" w:pos="567"/>
        </w:tabs>
        <w:spacing w:line="276" w:lineRule="auto"/>
        <w:jc w:val="center"/>
        <w:rPr>
          <w:rFonts w:ascii="Tahoma" w:hAnsi="Tahoma" w:cs="Tahoma"/>
          <w:b/>
          <w:bCs/>
        </w:rPr>
      </w:pPr>
    </w:p>
    <w:p w:rsidR="00672464" w:rsidRPr="005C6C8A" w:rsidRDefault="00672464" w:rsidP="00AB1904">
      <w:pPr>
        <w:tabs>
          <w:tab w:val="left" w:pos="567"/>
        </w:tabs>
        <w:spacing w:line="276" w:lineRule="auto"/>
        <w:jc w:val="center"/>
        <w:rPr>
          <w:rFonts w:ascii="Tahoma" w:hAnsi="Tahoma" w:cs="Tahoma"/>
          <w:b/>
          <w:bCs/>
        </w:rPr>
      </w:pPr>
      <w:r w:rsidRPr="005C6C8A">
        <w:rPr>
          <w:rFonts w:ascii="Tahoma" w:hAnsi="Tahoma" w:cs="Tahoma"/>
          <w:b/>
          <w:bCs/>
        </w:rPr>
        <w:t>§ 2</w:t>
      </w:r>
    </w:p>
    <w:p w:rsidR="00672464" w:rsidRDefault="00672464" w:rsidP="00E91E18">
      <w:pPr>
        <w:spacing w:line="280" w:lineRule="atLeas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WYNAGRODZENIE WYKONAWCY</w:t>
      </w:r>
    </w:p>
    <w:p w:rsidR="00672464" w:rsidRPr="005C6C8A" w:rsidRDefault="00672464" w:rsidP="00AB1904">
      <w:pPr>
        <w:tabs>
          <w:tab w:val="left" w:pos="426"/>
        </w:tabs>
        <w:spacing w:line="276" w:lineRule="auto"/>
        <w:ind w:left="284" w:hanging="284"/>
        <w:jc w:val="center"/>
        <w:rPr>
          <w:rFonts w:ascii="Tahoma" w:hAnsi="Tahoma" w:cs="Tahoma"/>
          <w:b/>
          <w:bCs/>
        </w:rPr>
      </w:pPr>
    </w:p>
    <w:p w:rsidR="00672464" w:rsidRPr="005C6C8A" w:rsidRDefault="00672464" w:rsidP="00AB1904">
      <w:pPr>
        <w:numPr>
          <w:ilvl w:val="0"/>
          <w:numId w:val="8"/>
        </w:numPr>
        <w:spacing w:line="276" w:lineRule="auto"/>
        <w:ind w:left="567" w:hanging="567"/>
        <w:jc w:val="both"/>
        <w:rPr>
          <w:rFonts w:ascii="Tahoma" w:hAnsi="Tahoma" w:cs="Tahoma"/>
        </w:rPr>
      </w:pPr>
      <w:r w:rsidRPr="005C6C8A">
        <w:rPr>
          <w:rFonts w:ascii="Tahoma" w:hAnsi="Tahoma" w:cs="Tahoma"/>
          <w:b/>
          <w:bCs/>
        </w:rPr>
        <w:t>Całkowite wynagrodzenie</w:t>
      </w:r>
      <w:r w:rsidRPr="005C6C8A">
        <w:rPr>
          <w:rFonts w:ascii="Tahoma" w:hAnsi="Tahoma" w:cs="Tahoma"/>
        </w:rPr>
        <w:t xml:space="preserve"> </w:t>
      </w:r>
      <w:r w:rsidRPr="005C6C8A">
        <w:rPr>
          <w:rFonts w:ascii="Tahoma" w:hAnsi="Tahoma" w:cs="Tahoma"/>
          <w:b/>
          <w:bCs/>
        </w:rPr>
        <w:t xml:space="preserve">Wykonawcy </w:t>
      </w:r>
      <w:r w:rsidRPr="005C6C8A">
        <w:rPr>
          <w:rFonts w:ascii="Tahoma" w:hAnsi="Tahoma" w:cs="Tahoma"/>
        </w:rPr>
        <w:t xml:space="preserve">za </w:t>
      </w:r>
      <w:r>
        <w:rPr>
          <w:rFonts w:ascii="Tahoma" w:hAnsi="Tahoma" w:cs="Tahoma"/>
        </w:rPr>
        <w:t>24</w:t>
      </w:r>
      <w:r w:rsidRPr="005C6C8A">
        <w:rPr>
          <w:rFonts w:ascii="Tahoma" w:hAnsi="Tahoma" w:cs="Tahoma"/>
        </w:rPr>
        <w:t xml:space="preserve"> miesięczną obsługę serwisową stanowi kwotę: ………..…………………brutto (słownie:..............................................)</w:t>
      </w:r>
    </w:p>
    <w:p w:rsidR="00672464" w:rsidRPr="005C6C8A" w:rsidRDefault="00672464" w:rsidP="00C9610A">
      <w:pPr>
        <w:numPr>
          <w:ilvl w:val="0"/>
          <w:numId w:val="8"/>
        </w:numPr>
        <w:spacing w:line="276" w:lineRule="auto"/>
        <w:ind w:left="567" w:hanging="567"/>
        <w:jc w:val="both"/>
        <w:rPr>
          <w:rFonts w:ascii="Tahoma" w:hAnsi="Tahoma" w:cs="Tahoma"/>
          <w:b/>
          <w:bCs/>
        </w:rPr>
      </w:pPr>
      <w:r w:rsidRPr="005C6C8A">
        <w:rPr>
          <w:rFonts w:ascii="Tahoma" w:hAnsi="Tahoma" w:cs="Tahoma"/>
          <w:color w:val="000000"/>
          <w:sz w:val="18"/>
          <w:szCs w:val="18"/>
        </w:rPr>
        <w:t>Miesięczne  wynagrodzenie ryczałtowe za wykonanie  przedmiotu zamówienia brutto:…………………</w:t>
      </w:r>
    </w:p>
    <w:p w:rsidR="00672464" w:rsidRPr="005C6C8A" w:rsidRDefault="00672464" w:rsidP="00AB1904">
      <w:pPr>
        <w:numPr>
          <w:ilvl w:val="0"/>
          <w:numId w:val="8"/>
        </w:numPr>
        <w:spacing w:line="276" w:lineRule="auto"/>
        <w:ind w:left="567" w:hanging="567"/>
        <w:jc w:val="both"/>
        <w:rPr>
          <w:rFonts w:ascii="Tahoma" w:hAnsi="Tahoma" w:cs="Tahoma"/>
        </w:rPr>
      </w:pPr>
      <w:r w:rsidRPr="005C6C8A">
        <w:rPr>
          <w:rFonts w:ascii="Tahoma" w:hAnsi="Tahoma" w:cs="Tahoma"/>
        </w:rPr>
        <w:t>W razie ustawowej zmiany stawek podatku VAT na przedmiot umowy w trakcie obowiązywania umowy Strony aneksem do umowy dokonają odpowiedniej zmiany kwot brutto wynagrodzenia Wykonawcy przy zachowaniu bez zmian kwot netto wynagrodzenia.</w:t>
      </w:r>
    </w:p>
    <w:p w:rsidR="00672464" w:rsidRPr="005C6C8A" w:rsidRDefault="00672464" w:rsidP="00AB1904">
      <w:pPr>
        <w:tabs>
          <w:tab w:val="num" w:pos="0"/>
          <w:tab w:val="left" w:pos="284"/>
        </w:tabs>
        <w:spacing w:line="276" w:lineRule="auto"/>
        <w:jc w:val="both"/>
        <w:rPr>
          <w:rFonts w:ascii="Tahoma" w:hAnsi="Tahoma" w:cs="Tahoma"/>
          <w:b/>
          <w:bCs/>
        </w:rPr>
      </w:pPr>
    </w:p>
    <w:p w:rsidR="00D34162" w:rsidRDefault="00672464" w:rsidP="00D34162">
      <w:pPr>
        <w:tabs>
          <w:tab w:val="left" w:pos="567"/>
        </w:tabs>
        <w:spacing w:line="276" w:lineRule="auto"/>
        <w:jc w:val="center"/>
        <w:rPr>
          <w:rFonts w:ascii="Tahoma" w:hAnsi="Tahoma" w:cs="Tahoma"/>
          <w:b/>
          <w:bCs/>
        </w:rPr>
      </w:pPr>
      <w:r w:rsidRPr="005C6C8A">
        <w:rPr>
          <w:rFonts w:ascii="Tahoma" w:hAnsi="Tahoma" w:cs="Tahoma"/>
          <w:b/>
          <w:bCs/>
        </w:rPr>
        <w:t>§ 3</w:t>
      </w:r>
    </w:p>
    <w:p w:rsidR="00D34162" w:rsidRDefault="00672464" w:rsidP="00D34162">
      <w:pPr>
        <w:tabs>
          <w:tab w:val="left" w:pos="567"/>
        </w:tabs>
        <w:spacing w:line="276" w:lineRule="auto"/>
        <w:jc w:val="center"/>
        <w:rPr>
          <w:rFonts w:ascii="Tahoma" w:hAnsi="Tahoma" w:cs="Tahoma"/>
          <w:b/>
          <w:bCs/>
        </w:rPr>
      </w:pPr>
      <w:r w:rsidRPr="005C6C8A">
        <w:rPr>
          <w:rFonts w:ascii="Tahoma" w:hAnsi="Tahoma" w:cs="Tahoma"/>
          <w:b/>
          <w:bCs/>
        </w:rPr>
        <w:t>WARUNKI PŁATNOŚCI</w:t>
      </w:r>
    </w:p>
    <w:p w:rsidR="00D34162" w:rsidRDefault="00D34162" w:rsidP="00D34162">
      <w:pPr>
        <w:tabs>
          <w:tab w:val="left" w:pos="567"/>
        </w:tabs>
        <w:spacing w:line="276" w:lineRule="auto"/>
        <w:jc w:val="center"/>
        <w:rPr>
          <w:rFonts w:ascii="Tahoma" w:hAnsi="Tahoma" w:cs="Tahoma"/>
          <w:b/>
          <w:bCs/>
        </w:rPr>
      </w:pPr>
    </w:p>
    <w:p w:rsidR="00BA4E52" w:rsidRDefault="00BA4E52" w:rsidP="00D34162">
      <w:pPr>
        <w:numPr>
          <w:ilvl w:val="0"/>
          <w:numId w:val="20"/>
        </w:numPr>
        <w:ind w:left="426" w:hanging="426"/>
        <w:jc w:val="both"/>
        <w:rPr>
          <w:rFonts w:ascii="Tahoma" w:hAnsi="Tahoma" w:cs="Tahoma"/>
          <w:iCs/>
          <w:color w:val="C00000"/>
        </w:rPr>
      </w:pPr>
      <w:r w:rsidRPr="00C9610A">
        <w:rPr>
          <w:rFonts w:ascii="Tahoma" w:hAnsi="Tahoma" w:cs="Tahoma"/>
          <w:iCs/>
          <w:color w:val="C00000"/>
        </w:rPr>
        <w:t>Wykonawca raz w miesiącu, na koniec miesiąca rozliczeniowego wystawi fakturę VAT w wysokości kwoty określonej w § 2 ust. 1.1 niniejszej umowy. Załącznikiem do faktury będzie zbiorczy wykaz wszystkich podjętych działań serwisowych (również interwencji telefonicznych lub RS) z wyszczególnieniem dnia, zużytych części, opisem wykonanych prac. Informacje na wykazie muszą być zgodne z wystawionymi i potwierdzonymi wcześniej przez Zamawiającego Raporta</w:t>
      </w:r>
      <w:r w:rsidR="00C9610A">
        <w:rPr>
          <w:rFonts w:ascii="Tahoma" w:hAnsi="Tahoma" w:cs="Tahoma"/>
          <w:iCs/>
          <w:color w:val="C00000"/>
        </w:rPr>
        <w:t>mi Serwisowymi / Kartami Pracy.</w:t>
      </w:r>
    </w:p>
    <w:p w:rsidR="00672464" w:rsidRPr="00D34162" w:rsidRDefault="00672464" w:rsidP="00D34162">
      <w:pPr>
        <w:numPr>
          <w:ilvl w:val="0"/>
          <w:numId w:val="20"/>
        </w:numPr>
        <w:ind w:left="426" w:hanging="426"/>
        <w:jc w:val="both"/>
        <w:rPr>
          <w:rFonts w:ascii="Tahoma" w:hAnsi="Tahoma" w:cs="Tahoma"/>
          <w:iCs/>
          <w:color w:val="C00000"/>
        </w:rPr>
      </w:pPr>
      <w:r w:rsidRPr="00D34162">
        <w:rPr>
          <w:rFonts w:ascii="Tahoma" w:hAnsi="Tahoma"/>
          <w:lang w:eastAsia="en-US"/>
        </w:rPr>
        <w:t xml:space="preserve">Zapłata za wykonanie przedmiotu zamówienia następować będzie w okresach miesięcznych, z dołu w formie przelewu na konto Wykonawcy w </w:t>
      </w:r>
      <w:r w:rsidRPr="00D34162">
        <w:rPr>
          <w:rFonts w:ascii="Tahoma" w:hAnsi="Tahoma"/>
          <w:u w:val="single"/>
          <w:lang w:eastAsia="en-US"/>
        </w:rPr>
        <w:t>terminie do 30 dni</w:t>
      </w:r>
      <w:r w:rsidRPr="00D34162">
        <w:rPr>
          <w:rFonts w:ascii="Tahoma" w:hAnsi="Tahoma"/>
          <w:lang w:eastAsia="en-US"/>
        </w:rPr>
        <w:t xml:space="preserve"> od dnia otrzymania prawidłowo wystawionej faktury. Wszystkie faktury lub załączniki do faktur powinny zawierać informacje o numerze umowy przetargowej, której dotyczą.</w:t>
      </w:r>
    </w:p>
    <w:p w:rsidR="00672464" w:rsidRPr="00D34162" w:rsidRDefault="00672464" w:rsidP="00D34162">
      <w:pPr>
        <w:numPr>
          <w:ilvl w:val="0"/>
          <w:numId w:val="20"/>
        </w:numPr>
        <w:ind w:left="426" w:hanging="426"/>
        <w:jc w:val="both"/>
        <w:rPr>
          <w:rFonts w:ascii="Tahoma" w:hAnsi="Tahoma" w:cs="Tahoma"/>
          <w:iCs/>
          <w:color w:val="C00000"/>
        </w:rPr>
      </w:pPr>
      <w:r w:rsidRPr="00D34162">
        <w:rPr>
          <w:rFonts w:ascii="Tahoma" w:hAnsi="Tahoma"/>
          <w:lang w:eastAsia="en-US"/>
        </w:rPr>
        <w:t>Za dzień zapłaty faktury uznaje się dzień obciążenia rachunku bankowego Zamawiającego.</w:t>
      </w:r>
    </w:p>
    <w:p w:rsidR="00672464" w:rsidRPr="00D34162" w:rsidRDefault="00672464" w:rsidP="00D34162">
      <w:pPr>
        <w:numPr>
          <w:ilvl w:val="0"/>
          <w:numId w:val="20"/>
        </w:numPr>
        <w:ind w:left="426" w:hanging="426"/>
        <w:jc w:val="both"/>
        <w:rPr>
          <w:rFonts w:ascii="Tahoma" w:hAnsi="Tahoma" w:cs="Tahoma"/>
          <w:iCs/>
          <w:color w:val="C00000"/>
        </w:rPr>
      </w:pPr>
      <w:r w:rsidRPr="00D34162">
        <w:rPr>
          <w:rFonts w:ascii="Tahoma" w:hAnsi="Tahoma"/>
          <w:lang w:eastAsia="en-US"/>
        </w:rPr>
        <w:t>Wykonawca nie może cedować należności wynikających z umowy na rzecz innego podmiotu bez uprzedniej pisemnej zgody Zamawiającego.</w:t>
      </w:r>
    </w:p>
    <w:p w:rsidR="00672464" w:rsidRPr="005C6C8A" w:rsidRDefault="00672464" w:rsidP="00AB1904">
      <w:pPr>
        <w:spacing w:line="276" w:lineRule="auto"/>
        <w:rPr>
          <w:rFonts w:ascii="Tahoma" w:hAnsi="Tahoma" w:cs="Tahoma"/>
        </w:rPr>
      </w:pPr>
    </w:p>
    <w:p w:rsidR="00672464" w:rsidRPr="005C6C8A" w:rsidRDefault="00672464" w:rsidP="00AB1904">
      <w:pPr>
        <w:spacing w:line="276" w:lineRule="auto"/>
        <w:ind w:left="720" w:hanging="720"/>
        <w:jc w:val="center"/>
        <w:rPr>
          <w:rFonts w:ascii="Tahoma" w:hAnsi="Tahoma" w:cs="Tahoma"/>
          <w:b/>
          <w:bCs/>
        </w:rPr>
      </w:pPr>
      <w:r w:rsidRPr="005C6C8A">
        <w:rPr>
          <w:rFonts w:ascii="Tahoma" w:hAnsi="Tahoma" w:cs="Tahoma"/>
          <w:b/>
          <w:bCs/>
        </w:rPr>
        <w:t>§ 4</w:t>
      </w:r>
    </w:p>
    <w:p w:rsidR="00672464" w:rsidRDefault="00672464" w:rsidP="00360E04">
      <w:pPr>
        <w:tabs>
          <w:tab w:val="left" w:pos="142"/>
        </w:tabs>
        <w:spacing w:line="276" w:lineRule="auto"/>
        <w:jc w:val="center"/>
        <w:rPr>
          <w:rFonts w:ascii="Tahoma" w:hAnsi="Tahoma" w:cs="Tahoma"/>
          <w:b/>
          <w:bCs/>
        </w:rPr>
      </w:pPr>
      <w:r w:rsidRPr="00360E04">
        <w:rPr>
          <w:rFonts w:ascii="Tahoma" w:hAnsi="Tahoma" w:cs="Tahoma"/>
          <w:b/>
          <w:bCs/>
        </w:rPr>
        <w:t>TERMIN REALIZACJI UMOWY</w:t>
      </w:r>
    </w:p>
    <w:p w:rsidR="00672464" w:rsidRPr="00360E04" w:rsidRDefault="00672464" w:rsidP="00360E04">
      <w:pPr>
        <w:tabs>
          <w:tab w:val="left" w:pos="142"/>
        </w:tabs>
        <w:spacing w:line="276" w:lineRule="auto"/>
        <w:jc w:val="center"/>
        <w:rPr>
          <w:rFonts w:ascii="Tahoma" w:hAnsi="Tahoma" w:cs="Tahoma"/>
          <w:b/>
          <w:bCs/>
        </w:rPr>
      </w:pPr>
    </w:p>
    <w:p w:rsidR="00672464" w:rsidRPr="005C6C8A" w:rsidRDefault="00672464" w:rsidP="00AB1904">
      <w:pPr>
        <w:tabs>
          <w:tab w:val="left" w:pos="567"/>
        </w:tabs>
        <w:spacing w:line="276" w:lineRule="auto"/>
        <w:jc w:val="both"/>
        <w:rPr>
          <w:rFonts w:ascii="Tahoma" w:hAnsi="Tahoma" w:cs="Tahoma"/>
          <w:b/>
          <w:bCs/>
        </w:rPr>
      </w:pPr>
      <w:r w:rsidRPr="005C6C8A">
        <w:rPr>
          <w:rFonts w:ascii="Tahoma" w:hAnsi="Tahoma" w:cs="Tahoma"/>
          <w:b/>
          <w:bCs/>
        </w:rPr>
        <w:t xml:space="preserve">Umowa zostaje zawarta na </w:t>
      </w:r>
      <w:r>
        <w:rPr>
          <w:rFonts w:ascii="Tahoma" w:hAnsi="Tahoma" w:cs="Tahoma"/>
          <w:b/>
          <w:bCs/>
        </w:rPr>
        <w:t>24</w:t>
      </w:r>
      <w:r w:rsidRPr="005C6C8A">
        <w:rPr>
          <w:rFonts w:ascii="Tahoma" w:hAnsi="Tahoma" w:cs="Tahoma"/>
          <w:b/>
          <w:bCs/>
        </w:rPr>
        <w:t xml:space="preserve"> miesięcy </w:t>
      </w:r>
      <w:r w:rsidR="002A6FD5">
        <w:rPr>
          <w:rFonts w:ascii="Tahoma" w:hAnsi="Tahoma" w:cs="Tahoma"/>
          <w:b/>
          <w:bCs/>
        </w:rPr>
        <w:t xml:space="preserve">  </w:t>
      </w:r>
      <w:r w:rsidRPr="005C6C8A">
        <w:rPr>
          <w:rFonts w:ascii="Tahoma" w:hAnsi="Tahoma" w:cs="Tahoma"/>
          <w:b/>
          <w:bCs/>
        </w:rPr>
        <w:t>tj. od ...................... do dnia ...................</w:t>
      </w:r>
    </w:p>
    <w:p w:rsidR="00672464" w:rsidRPr="005C6C8A" w:rsidRDefault="00672464" w:rsidP="00AB1904">
      <w:pPr>
        <w:tabs>
          <w:tab w:val="left" w:pos="567"/>
        </w:tabs>
        <w:spacing w:line="276" w:lineRule="auto"/>
        <w:jc w:val="both"/>
        <w:rPr>
          <w:rFonts w:ascii="Tahoma" w:hAnsi="Tahoma" w:cs="Tahoma"/>
          <w:b/>
          <w:bCs/>
        </w:rPr>
      </w:pPr>
    </w:p>
    <w:p w:rsidR="00672464" w:rsidRDefault="00672464" w:rsidP="00AB1904">
      <w:pPr>
        <w:spacing w:line="276" w:lineRule="auto"/>
        <w:ind w:left="720" w:hanging="720"/>
        <w:jc w:val="center"/>
        <w:rPr>
          <w:rFonts w:ascii="Tahoma" w:hAnsi="Tahoma" w:cs="Tahoma"/>
          <w:b/>
          <w:bCs/>
        </w:rPr>
      </w:pPr>
      <w:r w:rsidRPr="005C6C8A">
        <w:rPr>
          <w:rFonts w:ascii="Tahoma" w:hAnsi="Tahoma" w:cs="Tahoma"/>
          <w:b/>
          <w:bCs/>
        </w:rPr>
        <w:t>§ 5</w:t>
      </w:r>
    </w:p>
    <w:p w:rsidR="00672464" w:rsidRDefault="00672464" w:rsidP="00AB1904">
      <w:pPr>
        <w:tabs>
          <w:tab w:val="left" w:pos="4678"/>
        </w:tabs>
        <w:spacing w:line="276" w:lineRule="auto"/>
        <w:jc w:val="center"/>
        <w:rPr>
          <w:rFonts w:ascii="Tahoma" w:hAnsi="Tahoma" w:cs="Tahoma"/>
          <w:b/>
          <w:bCs/>
        </w:rPr>
      </w:pPr>
      <w:r w:rsidRPr="005C6C8A">
        <w:rPr>
          <w:rFonts w:ascii="Tahoma" w:hAnsi="Tahoma" w:cs="Tahoma"/>
          <w:b/>
          <w:bCs/>
        </w:rPr>
        <w:t>KARY UMOWNE I ODSZKODOWANIA</w:t>
      </w:r>
    </w:p>
    <w:p w:rsidR="00672464" w:rsidRPr="00921D88" w:rsidRDefault="00672464" w:rsidP="00AB1904">
      <w:pPr>
        <w:tabs>
          <w:tab w:val="left" w:pos="4678"/>
        </w:tabs>
        <w:spacing w:line="276" w:lineRule="auto"/>
        <w:jc w:val="center"/>
        <w:rPr>
          <w:rFonts w:ascii="Tahoma" w:hAnsi="Tahoma" w:cs="Tahoma"/>
          <w:b/>
          <w:bCs/>
        </w:rPr>
      </w:pPr>
    </w:p>
    <w:p w:rsidR="00672464" w:rsidRDefault="00672464" w:rsidP="00D34162">
      <w:pPr>
        <w:numPr>
          <w:ilvl w:val="0"/>
          <w:numId w:val="4"/>
        </w:numPr>
        <w:tabs>
          <w:tab w:val="clear" w:pos="360"/>
        </w:tabs>
        <w:spacing w:before="100" w:beforeAutospacing="1" w:after="100" w:afterAutospacing="1" w:line="276" w:lineRule="auto"/>
        <w:ind w:left="426" w:hanging="426"/>
        <w:contextualSpacing/>
        <w:jc w:val="both"/>
        <w:rPr>
          <w:rFonts w:ascii="Tahoma" w:hAnsi="Tahoma" w:cs="Tahoma"/>
        </w:rPr>
      </w:pPr>
      <w:r w:rsidRPr="005C6C8A">
        <w:rPr>
          <w:rFonts w:ascii="Tahoma" w:hAnsi="Tahoma" w:cs="Tahoma"/>
        </w:rPr>
        <w:t>Wykonawca zobowiązuje się do u</w:t>
      </w:r>
      <w:r>
        <w:rPr>
          <w:rFonts w:ascii="Tahoma" w:hAnsi="Tahoma" w:cs="Tahoma"/>
        </w:rPr>
        <w:t xml:space="preserve">sunięcia awarii maksymalnie do </w:t>
      </w:r>
      <w:r w:rsidRPr="00445A8B">
        <w:rPr>
          <w:rFonts w:ascii="Tahoma" w:hAnsi="Tahoma" w:cs="Tahoma"/>
          <w:highlight w:val="lightGray"/>
        </w:rPr>
        <w:t>…………..</w:t>
      </w:r>
      <w:r w:rsidRPr="005C6C8A">
        <w:rPr>
          <w:rFonts w:ascii="Tahoma" w:hAnsi="Tahoma" w:cs="Tahoma"/>
        </w:rPr>
        <w:t xml:space="preserve"> dni roboczych od daty  zgłoszenia awarii</w:t>
      </w:r>
      <w:r>
        <w:rPr>
          <w:rFonts w:ascii="Tahoma" w:hAnsi="Tahoma" w:cs="Tahoma"/>
        </w:rPr>
        <w:t>.</w:t>
      </w:r>
    </w:p>
    <w:p w:rsidR="00672464" w:rsidRPr="00931686" w:rsidRDefault="00672464" w:rsidP="00D34162">
      <w:pPr>
        <w:numPr>
          <w:ilvl w:val="0"/>
          <w:numId w:val="4"/>
        </w:numPr>
        <w:tabs>
          <w:tab w:val="clear" w:pos="360"/>
        </w:tabs>
        <w:spacing w:before="100" w:beforeAutospacing="1" w:after="100" w:afterAutospacing="1" w:line="276" w:lineRule="auto"/>
        <w:ind w:left="426" w:hanging="426"/>
        <w:contextualSpacing/>
        <w:jc w:val="both"/>
        <w:rPr>
          <w:rFonts w:ascii="Tahoma" w:hAnsi="Tahoma" w:cs="Tahoma"/>
        </w:rPr>
      </w:pPr>
      <w:r w:rsidRPr="00931686">
        <w:rPr>
          <w:rFonts w:ascii="Tahoma" w:hAnsi="Tahoma" w:cs="Tahoma"/>
          <w:color w:val="FF0000"/>
        </w:rPr>
        <w:t xml:space="preserve">W przypadku niedotrzymania terminu naprawy z przyczyn  zależnych od Wykonawcy powyżej …………. dni Wykonawca zapłaci zamawiającemu  karę  naliczoną w wysokości  </w:t>
      </w:r>
      <w:r w:rsidR="00931686" w:rsidRPr="00931686">
        <w:rPr>
          <w:rFonts w:ascii="Tahoma" w:hAnsi="Tahoma" w:cs="Tahoma"/>
          <w:color w:val="FF0000"/>
        </w:rPr>
        <w:t>5</w:t>
      </w:r>
      <w:r w:rsidRPr="00931686">
        <w:rPr>
          <w:rFonts w:ascii="Tahoma" w:hAnsi="Tahoma" w:cs="Tahoma"/>
          <w:color w:val="FF0000"/>
        </w:rPr>
        <w:t xml:space="preserve"> % od wartości miesięcznego wynagrodzenia  brutto za każdy dzień przestoju przedmiotu umowy</w:t>
      </w:r>
      <w:r w:rsidRPr="00931686">
        <w:rPr>
          <w:rFonts w:ascii="Tahoma" w:hAnsi="Tahoma" w:cs="Tahoma"/>
        </w:rPr>
        <w:t>.</w:t>
      </w:r>
    </w:p>
    <w:p w:rsidR="00672464" w:rsidRPr="00D34162" w:rsidRDefault="00672464" w:rsidP="00D34162">
      <w:pPr>
        <w:numPr>
          <w:ilvl w:val="0"/>
          <w:numId w:val="4"/>
        </w:numPr>
        <w:tabs>
          <w:tab w:val="clear" w:pos="360"/>
        </w:tabs>
        <w:spacing w:before="100" w:beforeAutospacing="1" w:after="100" w:afterAutospacing="1" w:line="276" w:lineRule="auto"/>
        <w:ind w:left="426" w:hanging="426"/>
        <w:contextualSpacing/>
        <w:jc w:val="both"/>
        <w:rPr>
          <w:rFonts w:ascii="Tahoma" w:hAnsi="Tahoma" w:cs="Tahoma"/>
        </w:rPr>
      </w:pPr>
      <w:r w:rsidRPr="00D34162">
        <w:rPr>
          <w:rFonts w:ascii="Tahoma" w:hAnsi="Tahoma" w:cs="Tahoma"/>
        </w:rPr>
        <w:t xml:space="preserve">Za odstąpienie od umowy przez Wykonawcę lub  Zamawiającego z przyczyn leżących po stronie  Wykonawcy, Wykonawca zapłaci Zamawiającemu karę umowną w wysokości 10 % wynagrodzenia całkowitego brutto określonego w </w:t>
      </w:r>
      <w:r w:rsidRPr="00D34162">
        <w:rPr>
          <w:rFonts w:ascii="Tahoma" w:hAnsi="Tahoma" w:cs="Tahoma"/>
          <w:color w:val="000000"/>
        </w:rPr>
        <w:t>§ 2 ust.1</w:t>
      </w:r>
      <w:r w:rsidR="00D34162">
        <w:rPr>
          <w:rFonts w:ascii="Tahoma" w:hAnsi="Tahoma" w:cs="Tahoma"/>
          <w:color w:val="000000"/>
        </w:rPr>
        <w:t>.</w:t>
      </w:r>
    </w:p>
    <w:p w:rsidR="00672464" w:rsidRDefault="00672464" w:rsidP="00D34162">
      <w:pPr>
        <w:numPr>
          <w:ilvl w:val="0"/>
          <w:numId w:val="4"/>
        </w:numPr>
        <w:tabs>
          <w:tab w:val="clear" w:pos="360"/>
        </w:tabs>
        <w:spacing w:before="100" w:beforeAutospacing="1" w:after="100" w:afterAutospacing="1" w:line="276" w:lineRule="auto"/>
        <w:ind w:left="426" w:hanging="426"/>
        <w:contextualSpacing/>
        <w:jc w:val="both"/>
        <w:rPr>
          <w:rFonts w:ascii="Tahoma" w:hAnsi="Tahoma" w:cs="Tahoma"/>
        </w:rPr>
      </w:pPr>
      <w:r w:rsidRPr="00D34162">
        <w:rPr>
          <w:rFonts w:ascii="Tahoma" w:hAnsi="Tahoma" w:cs="Tahoma"/>
        </w:rPr>
        <w:t>Wykonawca</w:t>
      </w:r>
      <w:r w:rsidRPr="00D34162">
        <w:rPr>
          <w:rFonts w:ascii="Tahoma" w:hAnsi="Tahoma" w:cs="Tahoma"/>
          <w:b/>
          <w:bCs/>
        </w:rPr>
        <w:t xml:space="preserve">  </w:t>
      </w:r>
      <w:r w:rsidRPr="00D34162">
        <w:rPr>
          <w:rFonts w:ascii="Tahoma" w:hAnsi="Tahoma" w:cs="Tahoma"/>
        </w:rPr>
        <w:t>wyraża zgodę na potrącenie w/w kar umownych z najbliżej wymagalnych wynagrodzeń</w:t>
      </w:r>
      <w:r w:rsidRPr="00CE2C69">
        <w:t xml:space="preserve"> </w:t>
      </w:r>
      <w:r w:rsidRPr="00D34162">
        <w:rPr>
          <w:rFonts w:ascii="Tahoma" w:hAnsi="Tahoma" w:cs="Tahoma"/>
        </w:rPr>
        <w:t>lub zabezpieczenia wykonania umowy.</w:t>
      </w:r>
    </w:p>
    <w:p w:rsidR="00D6028B" w:rsidRDefault="00D6028B" w:rsidP="00D34162">
      <w:pPr>
        <w:numPr>
          <w:ilvl w:val="0"/>
          <w:numId w:val="4"/>
        </w:numPr>
        <w:tabs>
          <w:tab w:val="clear" w:pos="360"/>
        </w:tabs>
        <w:spacing w:before="100" w:beforeAutospacing="1" w:after="100" w:afterAutospacing="1" w:line="276" w:lineRule="auto"/>
        <w:ind w:left="426" w:hanging="426"/>
        <w:contextualSpacing/>
        <w:jc w:val="both"/>
        <w:rPr>
          <w:rFonts w:ascii="Tahoma" w:hAnsi="Tahoma" w:cs="Tahoma"/>
        </w:rPr>
      </w:pPr>
      <w:r w:rsidRPr="00D34162">
        <w:rPr>
          <w:rFonts w:ascii="Tahoma" w:hAnsi="Tahoma" w:cs="Tahoma"/>
        </w:rPr>
        <w:t>Naliczenie przez Zamawiającego kary umownej następuje poprzez sporządzenie noty księgowej wraz ze wskazaniem podstawy naliczenia oraz terminem zapłaty.</w:t>
      </w:r>
    </w:p>
    <w:p w:rsidR="00672464" w:rsidRPr="00D34162" w:rsidRDefault="00672464" w:rsidP="00D34162">
      <w:pPr>
        <w:numPr>
          <w:ilvl w:val="0"/>
          <w:numId w:val="4"/>
        </w:numPr>
        <w:tabs>
          <w:tab w:val="clear" w:pos="360"/>
        </w:tabs>
        <w:spacing w:before="100" w:beforeAutospacing="1" w:after="100" w:afterAutospacing="1" w:line="276" w:lineRule="auto"/>
        <w:ind w:left="426" w:hanging="426"/>
        <w:contextualSpacing/>
        <w:jc w:val="both"/>
        <w:rPr>
          <w:rFonts w:ascii="Tahoma" w:hAnsi="Tahoma" w:cs="Tahoma"/>
        </w:rPr>
      </w:pPr>
      <w:r w:rsidRPr="00D34162">
        <w:rPr>
          <w:rFonts w:ascii="Tahoma" w:hAnsi="Tahoma" w:cs="Tahoma"/>
        </w:rPr>
        <w:lastRenderedPageBreak/>
        <w:t xml:space="preserve">Jeżeli kara umowna nie pokryje szkody faktycznie poniesionej, Zamawiający zastrzega sobie prawo dochodzenia odszkodowania uzupełniającego przewyższającego wysokość kary umownej, dokumentując swoje roszczenia wyliczeniem rzeczywiście poniesionych szkód. </w:t>
      </w:r>
    </w:p>
    <w:p w:rsidR="00672464" w:rsidRDefault="00672464" w:rsidP="00AB1904">
      <w:pPr>
        <w:spacing w:line="276" w:lineRule="auto"/>
        <w:ind w:left="720" w:hanging="720"/>
        <w:jc w:val="center"/>
        <w:rPr>
          <w:rFonts w:ascii="Tahoma" w:hAnsi="Tahoma" w:cs="Tahoma"/>
          <w:b/>
          <w:bCs/>
        </w:rPr>
      </w:pPr>
    </w:p>
    <w:p w:rsidR="00672464" w:rsidRPr="005C6C8A" w:rsidRDefault="00672464" w:rsidP="00AB1904">
      <w:pPr>
        <w:spacing w:line="276" w:lineRule="auto"/>
        <w:ind w:left="720" w:hanging="720"/>
        <w:jc w:val="center"/>
        <w:rPr>
          <w:rFonts w:ascii="Tahoma" w:hAnsi="Tahoma" w:cs="Tahoma"/>
          <w:b/>
          <w:bCs/>
        </w:rPr>
      </w:pPr>
      <w:r w:rsidRPr="005C6C8A">
        <w:rPr>
          <w:rFonts w:ascii="Tahoma" w:hAnsi="Tahoma" w:cs="Tahoma"/>
          <w:b/>
          <w:bCs/>
        </w:rPr>
        <w:t>§ 6</w:t>
      </w:r>
    </w:p>
    <w:p w:rsidR="00672464" w:rsidRPr="005C6C8A" w:rsidRDefault="00672464" w:rsidP="00AB1904">
      <w:pPr>
        <w:spacing w:line="276" w:lineRule="auto"/>
        <w:jc w:val="center"/>
        <w:rPr>
          <w:rFonts w:ascii="Tahoma" w:hAnsi="Tahoma" w:cs="Tahoma"/>
          <w:b/>
          <w:bCs/>
        </w:rPr>
      </w:pPr>
      <w:r w:rsidRPr="005C6C8A">
        <w:rPr>
          <w:rFonts w:ascii="Tahoma" w:hAnsi="Tahoma" w:cs="Tahoma"/>
          <w:b/>
          <w:bCs/>
        </w:rPr>
        <w:t>ZABEZPIECZENIE NALEŻYTEGO WYKONANIA UMOWY</w:t>
      </w:r>
    </w:p>
    <w:p w:rsidR="00672464" w:rsidRPr="005C6C8A" w:rsidRDefault="00672464" w:rsidP="00AB1904">
      <w:pPr>
        <w:tabs>
          <w:tab w:val="left" w:pos="567"/>
        </w:tabs>
        <w:spacing w:line="276" w:lineRule="auto"/>
        <w:jc w:val="both"/>
        <w:rPr>
          <w:rFonts w:ascii="Tahoma" w:hAnsi="Tahoma" w:cs="Tahoma"/>
        </w:rPr>
      </w:pPr>
    </w:p>
    <w:p w:rsidR="00672464" w:rsidRPr="00C9610A" w:rsidRDefault="00672464" w:rsidP="00D34162">
      <w:pPr>
        <w:numPr>
          <w:ilvl w:val="0"/>
          <w:numId w:val="6"/>
        </w:numPr>
        <w:tabs>
          <w:tab w:val="left" w:pos="426"/>
        </w:tabs>
        <w:spacing w:line="276" w:lineRule="auto"/>
        <w:ind w:left="567" w:hanging="567"/>
        <w:rPr>
          <w:rFonts w:ascii="Tahoma" w:hAnsi="Tahoma" w:cs="Tahoma"/>
        </w:rPr>
      </w:pPr>
      <w:r w:rsidRPr="00455405">
        <w:rPr>
          <w:rFonts w:ascii="Tahoma" w:hAnsi="Tahoma" w:cs="Tahoma"/>
        </w:rPr>
        <w:t xml:space="preserve">Wykonawca zobowiązany jest do wniesienia zabezpieczenia należytego wykonania umowy w wysokości </w:t>
      </w:r>
      <w:r w:rsidRPr="00455405">
        <w:rPr>
          <w:rFonts w:ascii="Tahoma" w:hAnsi="Tahoma" w:cs="Tahoma"/>
          <w:b/>
          <w:bCs/>
        </w:rPr>
        <w:t>5%</w:t>
      </w:r>
      <w:r w:rsidRPr="005C6C8A">
        <w:rPr>
          <w:rFonts w:ascii="Tahoma" w:hAnsi="Tahoma" w:cs="Tahoma"/>
        </w:rPr>
        <w:t xml:space="preserve"> wartości brutto przedmiotu umowy wynikającej z niniejszej umowy i wynoszącego </w:t>
      </w:r>
      <w:r w:rsidRPr="00C9610A">
        <w:rPr>
          <w:rFonts w:ascii="Tahoma" w:hAnsi="Tahoma" w:cs="Tahoma"/>
        </w:rPr>
        <w:t>……………….. zł.   /słownie: ………………………………………………… 00/100 zł /.</w:t>
      </w:r>
    </w:p>
    <w:p w:rsidR="00672464" w:rsidRPr="00C9610A" w:rsidRDefault="00672464" w:rsidP="00AB1904">
      <w:pPr>
        <w:numPr>
          <w:ilvl w:val="0"/>
          <w:numId w:val="6"/>
        </w:numPr>
        <w:tabs>
          <w:tab w:val="left" w:pos="284"/>
        </w:tabs>
        <w:spacing w:line="276" w:lineRule="auto"/>
        <w:ind w:left="567" w:hanging="567"/>
        <w:jc w:val="both"/>
        <w:rPr>
          <w:rFonts w:ascii="Tahoma" w:hAnsi="Tahoma" w:cs="Tahoma"/>
        </w:rPr>
      </w:pPr>
      <w:r w:rsidRPr="00C9610A">
        <w:rPr>
          <w:rFonts w:ascii="Tahoma" w:hAnsi="Tahoma" w:cs="Tahoma"/>
        </w:rPr>
        <w:t>Zabezpieczenie należytego wykonania umowy musi być wniesione  najpóźniej w dniu podpisania umowy w formie ……………………………………………………………………………..</w:t>
      </w:r>
    </w:p>
    <w:p w:rsidR="00672464" w:rsidRDefault="00672464" w:rsidP="00AB1904">
      <w:pPr>
        <w:numPr>
          <w:ilvl w:val="0"/>
          <w:numId w:val="6"/>
        </w:numPr>
        <w:tabs>
          <w:tab w:val="left" w:pos="284"/>
        </w:tabs>
        <w:spacing w:line="276" w:lineRule="auto"/>
        <w:ind w:left="567" w:hanging="567"/>
        <w:jc w:val="both"/>
        <w:rPr>
          <w:rFonts w:ascii="Tahoma" w:hAnsi="Tahoma" w:cs="Tahoma"/>
        </w:rPr>
      </w:pPr>
      <w:r w:rsidRPr="005C6C8A">
        <w:rPr>
          <w:rFonts w:ascii="Tahoma" w:hAnsi="Tahoma" w:cs="Tahoma"/>
        </w:rPr>
        <w:t>Zamawiający zwróci  zabezpieczenie należytego wykonania umowy -  zgodnie z art. 151 ust. 1 ustawy Prawo Zamówień Publicznych.</w:t>
      </w:r>
    </w:p>
    <w:p w:rsidR="00672464" w:rsidRPr="00455405" w:rsidRDefault="00672464" w:rsidP="00455405">
      <w:pPr>
        <w:numPr>
          <w:ilvl w:val="0"/>
          <w:numId w:val="6"/>
        </w:numPr>
        <w:tabs>
          <w:tab w:val="left" w:pos="284"/>
        </w:tabs>
        <w:spacing w:line="276" w:lineRule="auto"/>
        <w:ind w:left="567" w:hanging="567"/>
        <w:jc w:val="both"/>
        <w:rPr>
          <w:rFonts w:ascii="Tahoma" w:hAnsi="Tahoma" w:cs="Tahoma"/>
        </w:rPr>
      </w:pPr>
      <w:r w:rsidRPr="00455405">
        <w:rPr>
          <w:rFonts w:ascii="Tahoma" w:hAnsi="Tahoma" w:cs="Tahoma"/>
        </w:rPr>
        <w:t>W przypadku niewykonania lub nienależytego wykonania przedmiotu umowy zabezpieczenie  przeznaczone będzie na pokrycie wszelkich kosztów, odszkodowań, kar umownych i innych   roszczeń przysługujących Zamawiającemu z tytułu niewykonania bądź nienależytego   wykonania przedmiotu umowy przez Wykonawcę.</w:t>
      </w:r>
    </w:p>
    <w:p w:rsidR="00672464" w:rsidRDefault="00672464" w:rsidP="00DB0AC8">
      <w:pPr>
        <w:tabs>
          <w:tab w:val="left" w:pos="567"/>
        </w:tabs>
        <w:spacing w:line="276" w:lineRule="auto"/>
        <w:ind w:hanging="142"/>
        <w:rPr>
          <w:rFonts w:ascii="Tahoma" w:hAnsi="Tahoma" w:cs="Tahoma"/>
          <w:b/>
          <w:bCs/>
        </w:rPr>
      </w:pPr>
    </w:p>
    <w:p w:rsidR="00672464" w:rsidRPr="005C6C8A" w:rsidRDefault="00672464" w:rsidP="00AB1904">
      <w:pPr>
        <w:tabs>
          <w:tab w:val="left" w:pos="567"/>
        </w:tabs>
        <w:spacing w:line="276" w:lineRule="auto"/>
        <w:ind w:hanging="142"/>
        <w:jc w:val="center"/>
        <w:rPr>
          <w:rFonts w:ascii="Tahoma" w:hAnsi="Tahoma" w:cs="Tahoma"/>
          <w:b/>
          <w:bCs/>
        </w:rPr>
      </w:pPr>
      <w:r w:rsidRPr="005C6C8A">
        <w:rPr>
          <w:rFonts w:ascii="Tahoma" w:hAnsi="Tahoma" w:cs="Tahoma"/>
          <w:b/>
          <w:bCs/>
        </w:rPr>
        <w:t>§ 7</w:t>
      </w:r>
    </w:p>
    <w:p w:rsidR="00672464" w:rsidRPr="005C6C8A" w:rsidRDefault="00672464" w:rsidP="00AB1904">
      <w:pPr>
        <w:tabs>
          <w:tab w:val="left" w:pos="567"/>
        </w:tabs>
        <w:spacing w:line="276" w:lineRule="auto"/>
        <w:ind w:hanging="142"/>
        <w:jc w:val="center"/>
        <w:rPr>
          <w:rFonts w:ascii="Tahoma" w:hAnsi="Tahoma" w:cs="Tahoma"/>
          <w:b/>
          <w:bCs/>
        </w:rPr>
      </w:pPr>
    </w:p>
    <w:p w:rsidR="00672464" w:rsidRPr="005C6C8A" w:rsidRDefault="00672464" w:rsidP="00AB1904">
      <w:pPr>
        <w:numPr>
          <w:ilvl w:val="0"/>
          <w:numId w:val="7"/>
        </w:numPr>
        <w:tabs>
          <w:tab w:val="left" w:pos="567"/>
        </w:tabs>
        <w:spacing w:line="276" w:lineRule="auto"/>
        <w:ind w:hanging="705"/>
        <w:jc w:val="both"/>
        <w:rPr>
          <w:rFonts w:ascii="Tahoma" w:hAnsi="Tahoma" w:cs="Tahoma"/>
        </w:rPr>
      </w:pPr>
      <w:r w:rsidRPr="005C6C8A">
        <w:rPr>
          <w:rFonts w:ascii="Tahoma" w:hAnsi="Tahoma" w:cs="Tahoma"/>
        </w:rPr>
        <w:t>Zamawiający umożliwi Wykonawcy dostęp do obiektu, w których znajdują się aparaty objęte umową.</w:t>
      </w:r>
    </w:p>
    <w:p w:rsidR="00672464" w:rsidRPr="00CE2C69" w:rsidRDefault="00672464" w:rsidP="00AB1904">
      <w:pPr>
        <w:numPr>
          <w:ilvl w:val="0"/>
          <w:numId w:val="7"/>
        </w:numPr>
        <w:spacing w:line="276" w:lineRule="auto"/>
        <w:ind w:left="567" w:hanging="567"/>
        <w:jc w:val="both"/>
        <w:rPr>
          <w:rFonts w:ascii="Tahoma" w:hAnsi="Tahoma" w:cs="Tahoma"/>
        </w:rPr>
      </w:pPr>
      <w:r w:rsidRPr="00CE2C69">
        <w:rPr>
          <w:rFonts w:ascii="Tahoma" w:hAnsi="Tahoma" w:cs="Tahoma"/>
        </w:rPr>
        <w:t>Zamawiający powinien udostępnić aparat pracownikom Wykonawcy w uzgodnionym obustronnie terminie. W przypadku niedopuszczenia  przez Zamawiającego pracowników serwisu w uzgodnionym terminie, Wykonawca zwolniony jest z odpowiedzialności według § 5.</w:t>
      </w:r>
    </w:p>
    <w:p w:rsidR="00672464" w:rsidRPr="005C6C8A" w:rsidRDefault="00672464" w:rsidP="00AB1904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5C6C8A">
        <w:rPr>
          <w:rFonts w:ascii="Tahoma" w:hAnsi="Tahoma" w:cs="Tahoma"/>
        </w:rPr>
        <w:t xml:space="preserve"> </w:t>
      </w:r>
    </w:p>
    <w:p w:rsidR="00672464" w:rsidRPr="005C6C8A" w:rsidRDefault="00672464" w:rsidP="00AB1904">
      <w:pPr>
        <w:tabs>
          <w:tab w:val="left" w:pos="567"/>
        </w:tabs>
        <w:spacing w:line="276" w:lineRule="auto"/>
        <w:jc w:val="center"/>
        <w:rPr>
          <w:rFonts w:ascii="Tahoma" w:hAnsi="Tahoma" w:cs="Tahoma"/>
          <w:b/>
          <w:bCs/>
        </w:rPr>
      </w:pPr>
      <w:r w:rsidRPr="005C6C8A">
        <w:rPr>
          <w:rFonts w:ascii="Tahoma" w:hAnsi="Tahoma" w:cs="Tahoma"/>
          <w:b/>
          <w:bCs/>
          <w:color w:val="000000"/>
        </w:rPr>
        <w:t>§ 8</w:t>
      </w:r>
    </w:p>
    <w:p w:rsidR="00672464" w:rsidRPr="005C6C8A" w:rsidRDefault="00672464" w:rsidP="00AB1904">
      <w:pPr>
        <w:spacing w:line="276" w:lineRule="auto"/>
        <w:ind w:left="284" w:hanging="284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ROZWIĄZANIE UMOWY</w:t>
      </w:r>
    </w:p>
    <w:p w:rsidR="00672464" w:rsidRPr="005C6C8A" w:rsidRDefault="00672464" w:rsidP="00AB1904">
      <w:pPr>
        <w:spacing w:line="276" w:lineRule="auto"/>
        <w:ind w:left="284" w:hanging="284"/>
        <w:jc w:val="center"/>
        <w:rPr>
          <w:rFonts w:ascii="Tahoma" w:hAnsi="Tahoma" w:cs="Tahoma"/>
          <w:b/>
          <w:bCs/>
        </w:rPr>
      </w:pPr>
    </w:p>
    <w:p w:rsidR="00672464" w:rsidRDefault="00672464" w:rsidP="00D34162">
      <w:pPr>
        <w:numPr>
          <w:ilvl w:val="0"/>
          <w:numId w:val="5"/>
        </w:numPr>
        <w:tabs>
          <w:tab w:val="clear" w:pos="360"/>
          <w:tab w:val="num" w:pos="426"/>
          <w:tab w:val="num" w:pos="567"/>
          <w:tab w:val="left" w:pos="4678"/>
        </w:tabs>
        <w:spacing w:line="276" w:lineRule="auto"/>
        <w:ind w:left="567" w:hanging="567"/>
        <w:rPr>
          <w:rFonts w:ascii="Tahoma" w:hAnsi="Tahoma" w:cs="Tahoma"/>
        </w:rPr>
      </w:pPr>
      <w:r w:rsidRPr="00C9610A">
        <w:rPr>
          <w:rFonts w:ascii="Tahoma" w:hAnsi="Tahoma" w:cs="Tahoma"/>
        </w:rPr>
        <w:t xml:space="preserve">Umowa   może   zostać  rozwiązana </w:t>
      </w:r>
      <w:r w:rsidR="00C9610A" w:rsidRPr="00C9610A">
        <w:rPr>
          <w:rFonts w:ascii="Tahoma" w:hAnsi="Tahoma" w:cs="Tahoma"/>
        </w:rPr>
        <w:t>w każdym czasie  za  porozumieniem stron.</w:t>
      </w:r>
      <w:r w:rsidRPr="00C9610A">
        <w:rPr>
          <w:rFonts w:ascii="Tahoma" w:hAnsi="Tahoma" w:cs="Tahoma"/>
        </w:rPr>
        <w:t xml:space="preserve">  </w:t>
      </w:r>
    </w:p>
    <w:p w:rsidR="00C9610A" w:rsidRPr="00306F67" w:rsidRDefault="00C9610A" w:rsidP="00D34162">
      <w:pPr>
        <w:numPr>
          <w:ilvl w:val="0"/>
          <w:numId w:val="5"/>
        </w:numPr>
        <w:tabs>
          <w:tab w:val="clear" w:pos="360"/>
          <w:tab w:val="num" w:pos="426"/>
          <w:tab w:val="left" w:pos="4678"/>
        </w:tabs>
        <w:spacing w:line="276" w:lineRule="auto"/>
        <w:ind w:left="284" w:hanging="284"/>
        <w:rPr>
          <w:rFonts w:ascii="Tahoma" w:hAnsi="Tahoma" w:cs="Tahoma"/>
          <w:color w:val="FF0000"/>
        </w:rPr>
      </w:pPr>
      <w:r w:rsidRPr="00306F67">
        <w:rPr>
          <w:rFonts w:ascii="Tahoma" w:hAnsi="Tahoma" w:cs="Tahoma"/>
          <w:color w:val="FF0000"/>
        </w:rPr>
        <w:t xml:space="preserve">Umowa może zostać rozwiązana  z  zachowaniem dwumiesięcznego okresu wypowiedzenia przez </w:t>
      </w:r>
      <w:r w:rsidR="00D34162" w:rsidRPr="00306F67">
        <w:rPr>
          <w:rFonts w:ascii="Tahoma" w:hAnsi="Tahoma" w:cs="Tahoma"/>
          <w:color w:val="FF0000"/>
        </w:rPr>
        <w:tab/>
      </w:r>
      <w:r w:rsidRPr="00306F67">
        <w:rPr>
          <w:rFonts w:ascii="Tahoma" w:hAnsi="Tahoma" w:cs="Tahoma"/>
          <w:color w:val="FF0000"/>
        </w:rPr>
        <w:t>Zamawiającego  w przypadku awaryjności aparatu</w:t>
      </w:r>
      <w:r w:rsidR="00D34162" w:rsidRPr="00306F67">
        <w:rPr>
          <w:rFonts w:ascii="Tahoma" w:hAnsi="Tahoma" w:cs="Tahoma"/>
          <w:color w:val="FF0000"/>
        </w:rPr>
        <w:t xml:space="preserve"> podlegającego konieczności wycofania  z eksploatacji</w:t>
      </w:r>
    </w:p>
    <w:p w:rsidR="00672464" w:rsidRPr="00306F67" w:rsidRDefault="00672464" w:rsidP="00D34162">
      <w:pPr>
        <w:numPr>
          <w:ilvl w:val="0"/>
          <w:numId w:val="5"/>
        </w:numPr>
        <w:tabs>
          <w:tab w:val="clear" w:pos="360"/>
          <w:tab w:val="num" w:pos="426"/>
          <w:tab w:val="num" w:pos="567"/>
          <w:tab w:val="left" w:pos="4678"/>
        </w:tabs>
        <w:spacing w:line="276" w:lineRule="auto"/>
        <w:ind w:left="567" w:hanging="567"/>
        <w:rPr>
          <w:rFonts w:ascii="Tahoma" w:hAnsi="Tahoma" w:cs="Tahoma"/>
        </w:rPr>
      </w:pPr>
      <w:r w:rsidRPr="00306F67">
        <w:rPr>
          <w:rFonts w:ascii="Tahoma" w:hAnsi="Tahoma" w:cs="Tahoma"/>
        </w:rPr>
        <w:t>Zmiany zawartej umowy mogą nastąpić, gdy:</w:t>
      </w:r>
    </w:p>
    <w:p w:rsidR="00672464" w:rsidRPr="005C6C8A" w:rsidRDefault="00672464" w:rsidP="00AB1904">
      <w:pPr>
        <w:numPr>
          <w:ilvl w:val="1"/>
          <w:numId w:val="3"/>
        </w:numPr>
        <w:tabs>
          <w:tab w:val="left" w:pos="360"/>
          <w:tab w:val="num" w:pos="900"/>
          <w:tab w:val="num" w:pos="1080"/>
        </w:tabs>
        <w:spacing w:line="276" w:lineRule="auto"/>
        <w:ind w:left="900"/>
        <w:jc w:val="both"/>
        <w:rPr>
          <w:rFonts w:ascii="Tahoma" w:hAnsi="Tahoma" w:cs="Tahoma"/>
        </w:rPr>
      </w:pPr>
      <w:r w:rsidRPr="005C6C8A">
        <w:rPr>
          <w:rFonts w:ascii="Tahoma" w:hAnsi="Tahoma" w:cs="Tahoma"/>
        </w:rPr>
        <w:t>ulegnie  zmianie  stan   prawny, w  zakresie  dotyczącym  realizowanej  Umowy,  który   spowoduje konieczność zmiany sposobu wykonania przedmiotu Umowy przez Wykonawcę,</w:t>
      </w:r>
    </w:p>
    <w:p w:rsidR="00672464" w:rsidRPr="005C6C8A" w:rsidRDefault="00672464" w:rsidP="00AB1904">
      <w:pPr>
        <w:numPr>
          <w:ilvl w:val="1"/>
          <w:numId w:val="3"/>
        </w:numPr>
        <w:tabs>
          <w:tab w:val="left" w:pos="360"/>
          <w:tab w:val="num" w:pos="900"/>
          <w:tab w:val="num" w:pos="1080"/>
        </w:tabs>
        <w:spacing w:line="276" w:lineRule="auto"/>
        <w:ind w:left="900"/>
        <w:jc w:val="both"/>
        <w:rPr>
          <w:rFonts w:ascii="Tahoma" w:hAnsi="Tahoma" w:cs="Tahoma"/>
        </w:rPr>
      </w:pPr>
      <w:r w:rsidRPr="005C6C8A">
        <w:rPr>
          <w:rFonts w:ascii="Tahoma" w:hAnsi="Tahoma" w:cs="Tahoma"/>
        </w:rPr>
        <w:t>wystąpią okoliczności skutkujące potrzebą zmiany terminu realizacji przedmiotu Umowy,</w:t>
      </w:r>
    </w:p>
    <w:p w:rsidR="00672464" w:rsidRPr="005C6C8A" w:rsidRDefault="00672464" w:rsidP="00AB1904">
      <w:pPr>
        <w:numPr>
          <w:ilvl w:val="1"/>
          <w:numId w:val="3"/>
        </w:numPr>
        <w:tabs>
          <w:tab w:val="left" w:pos="360"/>
          <w:tab w:val="num" w:pos="900"/>
          <w:tab w:val="num" w:pos="1080"/>
        </w:tabs>
        <w:autoSpaceDE w:val="0"/>
        <w:autoSpaceDN w:val="0"/>
        <w:adjustRightInd w:val="0"/>
        <w:spacing w:line="276" w:lineRule="auto"/>
        <w:ind w:left="900"/>
        <w:jc w:val="both"/>
        <w:rPr>
          <w:rFonts w:ascii="Tahoma" w:hAnsi="Tahoma" w:cs="Tahoma"/>
        </w:rPr>
      </w:pPr>
      <w:r w:rsidRPr="005C6C8A">
        <w:rPr>
          <w:rFonts w:ascii="Tahoma" w:hAnsi="Tahoma" w:cs="Tahoma"/>
        </w:rPr>
        <w:t>wycofania z eksploatacji dotychczasowego urz</w:t>
      </w:r>
      <w:r w:rsidRPr="005C6C8A">
        <w:rPr>
          <w:rFonts w:ascii="Tahoma" w:eastAsia="TimesNewRoman" w:hAnsi="Tahoma" w:cs="Tahoma"/>
        </w:rPr>
        <w:t>ą</w:t>
      </w:r>
      <w:r w:rsidRPr="005C6C8A">
        <w:rPr>
          <w:rFonts w:ascii="Tahoma" w:hAnsi="Tahoma" w:cs="Tahoma"/>
        </w:rPr>
        <w:t xml:space="preserve">dzenia </w:t>
      </w:r>
    </w:p>
    <w:p w:rsidR="00672464" w:rsidRPr="005C6C8A" w:rsidRDefault="00672464" w:rsidP="00AB1904">
      <w:pPr>
        <w:numPr>
          <w:ilvl w:val="1"/>
          <w:numId w:val="3"/>
        </w:numPr>
        <w:tabs>
          <w:tab w:val="left" w:pos="360"/>
          <w:tab w:val="num" w:pos="900"/>
          <w:tab w:val="num" w:pos="1080"/>
        </w:tabs>
        <w:autoSpaceDE w:val="0"/>
        <w:autoSpaceDN w:val="0"/>
        <w:adjustRightInd w:val="0"/>
        <w:spacing w:line="276" w:lineRule="auto"/>
        <w:ind w:left="900"/>
        <w:jc w:val="both"/>
        <w:rPr>
          <w:rFonts w:ascii="Tahoma" w:hAnsi="Tahoma" w:cs="Tahoma"/>
        </w:rPr>
      </w:pPr>
      <w:r w:rsidRPr="005C6C8A">
        <w:rPr>
          <w:rFonts w:ascii="Tahoma" w:hAnsi="Tahoma" w:cs="Tahoma"/>
        </w:rPr>
        <w:t>ulegnie zmianie stawka VAT.</w:t>
      </w:r>
    </w:p>
    <w:p w:rsidR="00672464" w:rsidRPr="005C6C8A" w:rsidRDefault="00672464" w:rsidP="00D34162">
      <w:pPr>
        <w:numPr>
          <w:ilvl w:val="0"/>
          <w:numId w:val="5"/>
        </w:numPr>
        <w:tabs>
          <w:tab w:val="clear" w:pos="360"/>
          <w:tab w:val="num" w:pos="426"/>
          <w:tab w:val="left" w:pos="4678"/>
        </w:tabs>
        <w:spacing w:line="276" w:lineRule="auto"/>
        <w:ind w:left="567" w:hanging="567"/>
        <w:rPr>
          <w:rFonts w:ascii="Tahoma" w:hAnsi="Tahoma" w:cs="Tahoma"/>
        </w:rPr>
      </w:pPr>
      <w:r w:rsidRPr="005C6C8A">
        <w:rPr>
          <w:rFonts w:ascii="Tahoma" w:hAnsi="Tahoma" w:cs="Tahoma"/>
        </w:rPr>
        <w:t>Zmiany postanowień niniejszej umowy wymagają formy pisemnej, pod rygorem nieważności.</w:t>
      </w:r>
    </w:p>
    <w:p w:rsidR="00DB0AC8" w:rsidRDefault="00DB0AC8" w:rsidP="00DB0AC8">
      <w:pPr>
        <w:tabs>
          <w:tab w:val="left" w:pos="567"/>
        </w:tabs>
        <w:spacing w:line="276" w:lineRule="auto"/>
        <w:rPr>
          <w:rFonts w:ascii="Tahoma" w:hAnsi="Tahoma" w:cs="Tahoma"/>
          <w:b/>
          <w:bCs/>
        </w:rPr>
      </w:pPr>
    </w:p>
    <w:p w:rsidR="00672464" w:rsidRDefault="00672464" w:rsidP="00AB1904">
      <w:pPr>
        <w:tabs>
          <w:tab w:val="left" w:pos="567"/>
        </w:tabs>
        <w:spacing w:line="276" w:lineRule="auto"/>
        <w:jc w:val="center"/>
        <w:rPr>
          <w:rFonts w:ascii="Tahoma" w:hAnsi="Tahoma" w:cs="Tahoma"/>
          <w:b/>
          <w:bCs/>
        </w:rPr>
      </w:pPr>
      <w:r w:rsidRPr="005C6C8A">
        <w:rPr>
          <w:rFonts w:ascii="Tahoma" w:hAnsi="Tahoma" w:cs="Tahoma"/>
          <w:b/>
          <w:bCs/>
        </w:rPr>
        <w:t>§ 9</w:t>
      </w:r>
      <w:bookmarkStart w:id="0" w:name="_GoBack"/>
      <w:bookmarkEnd w:id="0"/>
    </w:p>
    <w:p w:rsidR="00672464" w:rsidRDefault="00672464" w:rsidP="00AB1904">
      <w:pPr>
        <w:tabs>
          <w:tab w:val="left" w:pos="567"/>
        </w:tabs>
        <w:spacing w:line="276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DANE KONTAKTOWE</w:t>
      </w:r>
    </w:p>
    <w:p w:rsidR="00672464" w:rsidRPr="005C6C8A" w:rsidRDefault="00672464" w:rsidP="00AB1904">
      <w:pPr>
        <w:tabs>
          <w:tab w:val="left" w:pos="567"/>
        </w:tabs>
        <w:spacing w:line="276" w:lineRule="auto"/>
        <w:jc w:val="center"/>
        <w:rPr>
          <w:rFonts w:ascii="Tahoma" w:hAnsi="Tahoma" w:cs="Tahoma"/>
          <w:b/>
          <w:bCs/>
        </w:rPr>
      </w:pPr>
    </w:p>
    <w:p w:rsidR="00672464" w:rsidRPr="005C6C8A" w:rsidRDefault="00672464" w:rsidP="00AB1904">
      <w:pPr>
        <w:numPr>
          <w:ilvl w:val="0"/>
          <w:numId w:val="2"/>
        </w:numPr>
        <w:spacing w:line="276" w:lineRule="auto"/>
        <w:ind w:left="360"/>
        <w:jc w:val="both"/>
        <w:rPr>
          <w:rFonts w:ascii="Tahoma" w:hAnsi="Tahoma" w:cs="Tahoma"/>
          <w:sz w:val="12"/>
          <w:szCs w:val="12"/>
        </w:rPr>
      </w:pPr>
      <w:r w:rsidRPr="005C6C8A">
        <w:rPr>
          <w:rFonts w:ascii="Tahoma" w:hAnsi="Tahoma" w:cs="Tahoma"/>
        </w:rPr>
        <w:t xml:space="preserve">Osobą odpowiedzialną za realizację umowy i upoważnioną do kontaktów z </w:t>
      </w:r>
      <w:r w:rsidRPr="005C6C8A">
        <w:rPr>
          <w:rFonts w:ascii="Tahoma" w:hAnsi="Tahoma" w:cs="Tahoma"/>
          <w:b/>
          <w:bCs/>
        </w:rPr>
        <w:t>Wykonawcą</w:t>
      </w:r>
      <w:r w:rsidRPr="005C6C8A">
        <w:rPr>
          <w:rFonts w:ascii="Tahoma" w:hAnsi="Tahoma" w:cs="Tahoma"/>
        </w:rPr>
        <w:t xml:space="preserve"> ze strony </w:t>
      </w:r>
      <w:r w:rsidRPr="005C6C8A">
        <w:rPr>
          <w:rFonts w:ascii="Tahoma" w:hAnsi="Tahoma" w:cs="Tahoma"/>
          <w:b/>
          <w:bCs/>
        </w:rPr>
        <w:t>Zamawiającego</w:t>
      </w:r>
      <w:r w:rsidRPr="005C6C8A">
        <w:rPr>
          <w:rFonts w:ascii="Tahoma" w:hAnsi="Tahoma" w:cs="Tahoma"/>
        </w:rPr>
        <w:t xml:space="preserve"> jest ………………………. kont. </w:t>
      </w:r>
      <w:r>
        <w:rPr>
          <w:rFonts w:ascii="Tahoma" w:hAnsi="Tahoma" w:cs="Tahoma"/>
        </w:rPr>
        <w:t>……………….</w:t>
      </w:r>
    </w:p>
    <w:p w:rsidR="00672464" w:rsidRPr="00455405" w:rsidRDefault="00672464" w:rsidP="00AB1904">
      <w:pPr>
        <w:numPr>
          <w:ilvl w:val="0"/>
          <w:numId w:val="2"/>
        </w:numPr>
        <w:spacing w:line="276" w:lineRule="auto"/>
        <w:ind w:left="360"/>
        <w:jc w:val="both"/>
        <w:rPr>
          <w:rFonts w:ascii="Tahoma" w:hAnsi="Tahoma" w:cs="Tahoma"/>
          <w:sz w:val="12"/>
          <w:szCs w:val="12"/>
        </w:rPr>
      </w:pPr>
      <w:r w:rsidRPr="005C6C8A">
        <w:rPr>
          <w:rFonts w:ascii="Tahoma" w:hAnsi="Tahoma" w:cs="Tahoma"/>
        </w:rPr>
        <w:t xml:space="preserve">Osobą odpowiedzialną za realizację umowy i upoważnioną do kontaktów z </w:t>
      </w:r>
      <w:r w:rsidRPr="005C6C8A">
        <w:rPr>
          <w:rFonts w:ascii="Tahoma" w:hAnsi="Tahoma" w:cs="Tahoma"/>
          <w:b/>
          <w:bCs/>
        </w:rPr>
        <w:t>Zamawiającym</w:t>
      </w:r>
      <w:r w:rsidRPr="005C6C8A">
        <w:rPr>
          <w:rFonts w:ascii="Tahoma" w:hAnsi="Tahoma" w:cs="Tahoma"/>
        </w:rPr>
        <w:t xml:space="preserve"> ze strony </w:t>
      </w:r>
      <w:r w:rsidRPr="005C6C8A">
        <w:rPr>
          <w:rFonts w:ascii="Tahoma" w:hAnsi="Tahoma" w:cs="Tahoma"/>
          <w:b/>
          <w:bCs/>
        </w:rPr>
        <w:t>Wykonawcy</w:t>
      </w:r>
      <w:r w:rsidRPr="005C6C8A">
        <w:rPr>
          <w:rFonts w:ascii="Tahoma" w:hAnsi="Tahoma" w:cs="Tahoma"/>
        </w:rPr>
        <w:t xml:space="preserve"> jest Pan/ Pani………………………… tel. kont. ………………………..............</w:t>
      </w:r>
    </w:p>
    <w:p w:rsidR="00672464" w:rsidRPr="00455405" w:rsidRDefault="00672464" w:rsidP="00AB1904">
      <w:pPr>
        <w:numPr>
          <w:ilvl w:val="0"/>
          <w:numId w:val="2"/>
        </w:numPr>
        <w:spacing w:line="276" w:lineRule="auto"/>
        <w:ind w:left="360"/>
        <w:jc w:val="both"/>
        <w:rPr>
          <w:rFonts w:ascii="Tahoma" w:hAnsi="Tahoma" w:cs="Tahoma"/>
          <w:sz w:val="12"/>
          <w:szCs w:val="12"/>
        </w:rPr>
      </w:pPr>
      <w:r w:rsidRPr="00455405">
        <w:rPr>
          <w:rFonts w:ascii="Tahoma" w:hAnsi="Tahoma" w:cs="Tahoma"/>
        </w:rPr>
        <w:t>W trakcie realizacji umowy każda ze stron zobowiązana jest przekazać drugiej stronie informacje o zmianie osoby upoważnionej do kontaktów. Zmiany osób upoważnionych do kontaktów nie stanowią zmiany umowy i nie wymagają aneksu do umowy</w:t>
      </w:r>
    </w:p>
    <w:p w:rsidR="00672464" w:rsidRDefault="00672464" w:rsidP="002A6FD5">
      <w:pPr>
        <w:tabs>
          <w:tab w:val="left" w:pos="567"/>
        </w:tabs>
        <w:spacing w:line="276" w:lineRule="auto"/>
        <w:rPr>
          <w:rFonts w:ascii="Tahoma" w:hAnsi="Tahoma" w:cs="Tahoma"/>
          <w:b/>
          <w:bCs/>
        </w:rPr>
      </w:pPr>
    </w:p>
    <w:p w:rsidR="00672464" w:rsidRDefault="00672464" w:rsidP="00AB1904">
      <w:pPr>
        <w:tabs>
          <w:tab w:val="left" w:pos="567"/>
        </w:tabs>
        <w:spacing w:line="276" w:lineRule="auto"/>
        <w:jc w:val="center"/>
        <w:rPr>
          <w:rFonts w:ascii="Tahoma" w:hAnsi="Tahoma" w:cs="Tahoma"/>
          <w:b/>
          <w:bCs/>
        </w:rPr>
      </w:pPr>
      <w:r w:rsidRPr="005C6C8A">
        <w:rPr>
          <w:rFonts w:ascii="Tahoma" w:hAnsi="Tahoma" w:cs="Tahoma"/>
          <w:b/>
          <w:bCs/>
        </w:rPr>
        <w:lastRenderedPageBreak/>
        <w:t>§ 10</w:t>
      </w:r>
    </w:p>
    <w:p w:rsidR="00DB0AC8" w:rsidRDefault="00DB0AC8" w:rsidP="00AB1904">
      <w:pPr>
        <w:tabs>
          <w:tab w:val="left" w:pos="567"/>
        </w:tabs>
        <w:spacing w:line="276" w:lineRule="auto"/>
        <w:jc w:val="center"/>
        <w:rPr>
          <w:rFonts w:ascii="Tahoma" w:hAnsi="Tahoma" w:cs="Tahoma"/>
          <w:b/>
          <w:bCs/>
        </w:rPr>
      </w:pPr>
    </w:p>
    <w:p w:rsidR="00672464" w:rsidRPr="002C4094" w:rsidRDefault="00672464" w:rsidP="002C4094">
      <w:pPr>
        <w:spacing w:line="276" w:lineRule="auto"/>
        <w:jc w:val="center"/>
        <w:rPr>
          <w:rFonts w:ascii="Tahoma" w:hAnsi="Tahoma" w:cs="Tahoma"/>
          <w:b/>
          <w:bCs/>
        </w:rPr>
      </w:pPr>
      <w:r w:rsidRPr="002C4094">
        <w:rPr>
          <w:rFonts w:ascii="Tahoma" w:hAnsi="Tahoma" w:cs="Tahoma"/>
          <w:b/>
          <w:bCs/>
        </w:rPr>
        <w:t>ZMIANY UMOWY</w:t>
      </w:r>
    </w:p>
    <w:p w:rsidR="00672464" w:rsidRPr="00120C97" w:rsidRDefault="00672464" w:rsidP="002C4094">
      <w:pPr>
        <w:spacing w:line="276" w:lineRule="auto"/>
        <w:jc w:val="center"/>
        <w:rPr>
          <w:rFonts w:ascii="Tahoma" w:hAnsi="Tahoma" w:cs="Tahoma"/>
        </w:rPr>
      </w:pPr>
    </w:p>
    <w:p w:rsidR="00672464" w:rsidRPr="00120C97" w:rsidRDefault="00672464" w:rsidP="002C4094">
      <w:pPr>
        <w:numPr>
          <w:ilvl w:val="0"/>
          <w:numId w:val="10"/>
        </w:numPr>
        <w:spacing w:line="276" w:lineRule="auto"/>
        <w:ind w:left="426" w:hanging="366"/>
        <w:jc w:val="both"/>
        <w:rPr>
          <w:rFonts w:ascii="Tahoma" w:hAnsi="Tahoma" w:cs="Tahoma"/>
        </w:rPr>
      </w:pPr>
      <w:r w:rsidRPr="00120C97">
        <w:rPr>
          <w:rFonts w:ascii="Tahoma" w:hAnsi="Tahoma" w:cs="Tahoma"/>
        </w:rPr>
        <w:t>Zakazuje się istotnych zmian postanowień zawartej Umowy w stosunku do treści oferty, na podstawie której dokonano wyboru Wykonawcy, z zastrzeżeniem ust. 2.</w:t>
      </w:r>
    </w:p>
    <w:p w:rsidR="00672464" w:rsidRPr="00120C97" w:rsidRDefault="00672464" w:rsidP="002C4094">
      <w:pPr>
        <w:numPr>
          <w:ilvl w:val="0"/>
          <w:numId w:val="10"/>
        </w:numPr>
        <w:spacing w:line="276" w:lineRule="auto"/>
        <w:ind w:left="426" w:hanging="366"/>
        <w:jc w:val="both"/>
        <w:rPr>
          <w:rFonts w:ascii="Tahoma" w:hAnsi="Tahoma" w:cs="Tahoma"/>
        </w:rPr>
      </w:pPr>
      <w:r w:rsidRPr="00120C97">
        <w:rPr>
          <w:rFonts w:ascii="Tahoma" w:hAnsi="Tahoma" w:cs="Tahoma"/>
        </w:rPr>
        <w:t>Zmiana postanowień umowy w stosunku do treści oferty Wykonawcy, jest możliwa poprzez:</w:t>
      </w:r>
    </w:p>
    <w:p w:rsidR="00672464" w:rsidRPr="00120C97" w:rsidRDefault="00672464" w:rsidP="002C4094">
      <w:pPr>
        <w:numPr>
          <w:ilvl w:val="0"/>
          <w:numId w:val="13"/>
        </w:numPr>
        <w:spacing w:line="276" w:lineRule="auto"/>
        <w:ind w:left="709" w:hanging="283"/>
        <w:jc w:val="both"/>
        <w:rPr>
          <w:rFonts w:ascii="Tahoma" w:hAnsi="Tahoma" w:cs="Tahoma"/>
        </w:rPr>
      </w:pPr>
      <w:r w:rsidRPr="00120C97">
        <w:rPr>
          <w:rFonts w:ascii="Tahoma" w:hAnsi="Tahoma" w:cs="Tahoma"/>
        </w:rPr>
        <w:t>zmianę ceny w przypadku ustawowej zmiany stawki podatku VAT, w ten sposób, że wynagrodzenie netto pozostaje bez zmian a zmianie ulega tylko wysokość podatku VAT.</w:t>
      </w:r>
    </w:p>
    <w:p w:rsidR="00EA6395" w:rsidRPr="00D34162" w:rsidRDefault="00EA6395" w:rsidP="00EA6395">
      <w:pPr>
        <w:numPr>
          <w:ilvl w:val="0"/>
          <w:numId w:val="13"/>
        </w:numPr>
        <w:spacing w:line="276" w:lineRule="auto"/>
        <w:ind w:left="709" w:hanging="283"/>
        <w:jc w:val="both"/>
        <w:rPr>
          <w:rFonts w:ascii="Tahoma" w:hAnsi="Tahoma" w:cs="Tahoma"/>
          <w:color w:val="C00000"/>
        </w:rPr>
      </w:pPr>
      <w:r w:rsidRPr="00D34162">
        <w:rPr>
          <w:rFonts w:ascii="Tahoma" w:eastAsia="Calibri" w:hAnsi="Tahoma" w:cs="Tahoma"/>
          <w:bCs/>
          <w:color w:val="C00000"/>
          <w:lang w:eastAsia="en-US"/>
        </w:rPr>
        <w:t xml:space="preserve">zmiany </w:t>
      </w:r>
      <w:r w:rsidRPr="00D34162">
        <w:rPr>
          <w:rFonts w:ascii="Tahoma" w:eastAsia="Calibri" w:hAnsi="Tahoma" w:cs="Tahoma"/>
          <w:color w:val="C00000"/>
          <w:lang w:eastAsia="en-US"/>
        </w:rPr>
        <w:t xml:space="preserve">wysokości minimalnego wynagrodzenia za pracę ustalonego na podstawie </w:t>
      </w:r>
      <w:hyperlink r:id="rId9" w:anchor="hiperlinkText.rpc?hiperlink=type=tresc:nro=Powszechny.214879:part=a2u3&amp;full=1" w:tgtFrame="_parent" w:history="1">
        <w:r w:rsidRPr="00D34162">
          <w:rPr>
            <w:rFonts w:ascii="Tahoma" w:eastAsia="Calibri" w:hAnsi="Tahoma" w:cs="Tahoma"/>
            <w:color w:val="C00000"/>
            <w:u w:val="single"/>
            <w:lang w:eastAsia="en-US"/>
          </w:rPr>
          <w:t>art. 2 ust. 3-5</w:t>
        </w:r>
      </w:hyperlink>
      <w:r w:rsidRPr="00D34162">
        <w:rPr>
          <w:rFonts w:ascii="Tahoma" w:eastAsia="Calibri" w:hAnsi="Tahoma" w:cs="Tahoma"/>
          <w:color w:val="C00000"/>
          <w:lang w:eastAsia="en-US"/>
        </w:rPr>
        <w:t xml:space="preserve"> ustawy z dnia 10 października 2002 r. o minimalnym wynagrodzeniu za pracę,*</w:t>
      </w:r>
    </w:p>
    <w:p w:rsidR="00EA6395" w:rsidRPr="00D34162" w:rsidRDefault="00EA6395" w:rsidP="00EA6395">
      <w:pPr>
        <w:numPr>
          <w:ilvl w:val="0"/>
          <w:numId w:val="13"/>
        </w:numPr>
        <w:spacing w:line="276" w:lineRule="auto"/>
        <w:ind w:left="709" w:hanging="283"/>
        <w:jc w:val="both"/>
        <w:rPr>
          <w:rFonts w:ascii="Tahoma" w:hAnsi="Tahoma" w:cs="Tahoma"/>
          <w:color w:val="C00000"/>
        </w:rPr>
      </w:pPr>
      <w:r w:rsidRPr="00D34162">
        <w:rPr>
          <w:rFonts w:ascii="Tahoma" w:eastAsia="Calibri" w:hAnsi="Tahoma" w:cs="Tahoma"/>
          <w:bCs/>
          <w:color w:val="C00000"/>
          <w:lang w:eastAsia="en-US"/>
        </w:rPr>
        <w:t xml:space="preserve">zmiany </w:t>
      </w:r>
      <w:r w:rsidRPr="00D34162">
        <w:rPr>
          <w:rFonts w:ascii="Tahoma" w:eastAsia="Calibri" w:hAnsi="Tahoma" w:cs="Tahoma"/>
          <w:color w:val="C00000"/>
          <w:lang w:eastAsia="en-US"/>
        </w:rPr>
        <w:t>zasad podlegania ubezpieczeniom społecznym lub ubezpieczeniu zdrowotnemu lub wysokości stawki składki na ubezpieczenia społeczne lub zdrowotne,*</w:t>
      </w:r>
    </w:p>
    <w:p w:rsidR="00EA6395" w:rsidRPr="00D34162" w:rsidRDefault="00EA6395" w:rsidP="00EA6395">
      <w:pPr>
        <w:autoSpaceDE w:val="0"/>
        <w:autoSpaceDN w:val="0"/>
        <w:adjustRightInd w:val="0"/>
        <w:spacing w:line="276" w:lineRule="auto"/>
        <w:jc w:val="both"/>
        <w:rPr>
          <w:rFonts w:ascii="Tahoma" w:eastAsia="Calibri" w:hAnsi="Tahoma" w:cs="Tahoma"/>
          <w:color w:val="C00000"/>
          <w:lang w:eastAsia="en-US"/>
        </w:rPr>
      </w:pPr>
      <w:r w:rsidRPr="00D34162">
        <w:rPr>
          <w:rFonts w:ascii="Tahoma" w:eastAsia="Calibri" w:hAnsi="Tahoma" w:cs="Tahoma"/>
          <w:color w:val="C00000"/>
          <w:lang w:eastAsia="en-US"/>
        </w:rPr>
        <w:tab/>
        <w:t>-*jeżeli zmiany te będą miały wpływ na koszty wykonania zamówienia przez wykonawcę.</w:t>
      </w:r>
    </w:p>
    <w:p w:rsidR="00672464" w:rsidRPr="00120C97" w:rsidRDefault="00672464" w:rsidP="002C4094">
      <w:pPr>
        <w:numPr>
          <w:ilvl w:val="0"/>
          <w:numId w:val="10"/>
        </w:numPr>
        <w:spacing w:line="276" w:lineRule="auto"/>
        <w:ind w:left="426" w:hanging="366"/>
        <w:jc w:val="both"/>
        <w:rPr>
          <w:rFonts w:ascii="Tahoma" w:hAnsi="Tahoma" w:cs="Tahoma"/>
        </w:rPr>
      </w:pPr>
      <w:r w:rsidRPr="00120C97">
        <w:rPr>
          <w:rFonts w:ascii="Tahoma" w:hAnsi="Tahoma" w:cs="Tahoma"/>
        </w:rPr>
        <w:t>Zmiany postanowień niniejszej umowy wymagają formy pisemnej, pod rygorem nieważności.</w:t>
      </w:r>
    </w:p>
    <w:p w:rsidR="00672464" w:rsidRPr="00120C97" w:rsidRDefault="00672464" w:rsidP="002C4094">
      <w:pPr>
        <w:numPr>
          <w:ilvl w:val="0"/>
          <w:numId w:val="10"/>
        </w:numPr>
        <w:spacing w:line="276" w:lineRule="auto"/>
        <w:ind w:left="426" w:hanging="366"/>
        <w:jc w:val="both"/>
        <w:rPr>
          <w:rFonts w:ascii="Tahoma" w:hAnsi="Tahoma" w:cs="Tahoma"/>
        </w:rPr>
      </w:pPr>
      <w:r w:rsidRPr="00120C97">
        <w:rPr>
          <w:rFonts w:ascii="Tahoma" w:hAnsi="Tahoma" w:cs="Tahoma"/>
        </w:rPr>
        <w:t>Nie stanowią zmiany umowy w rozumieniu art. 144 ust. 1 ustawy Prawo zamówień publicznych zmiany:</w:t>
      </w:r>
    </w:p>
    <w:p w:rsidR="00672464" w:rsidRPr="00120C97" w:rsidRDefault="00672464" w:rsidP="002C4094">
      <w:pPr>
        <w:widowControl w:val="0"/>
        <w:numPr>
          <w:ilvl w:val="0"/>
          <w:numId w:val="12"/>
        </w:numPr>
        <w:tabs>
          <w:tab w:val="right" w:pos="-1276"/>
        </w:tabs>
        <w:autoSpaceDE w:val="0"/>
        <w:autoSpaceDN w:val="0"/>
        <w:spacing w:line="276" w:lineRule="auto"/>
        <w:ind w:left="709" w:hanging="283"/>
        <w:jc w:val="both"/>
        <w:rPr>
          <w:rFonts w:ascii="Tahoma" w:hAnsi="Tahoma" w:cs="Tahoma"/>
        </w:rPr>
      </w:pPr>
      <w:r w:rsidRPr="00120C97">
        <w:rPr>
          <w:rFonts w:ascii="Tahoma" w:hAnsi="Tahoma" w:cs="Tahoma"/>
        </w:rPr>
        <w:t>danych związanych z obsługą administracyjno-organizacyjną Umowy, w szczególności zmiana numeru rachunku bankowego;</w:t>
      </w:r>
    </w:p>
    <w:p w:rsidR="00672464" w:rsidRPr="00120C97" w:rsidRDefault="00672464" w:rsidP="002C4094">
      <w:pPr>
        <w:widowControl w:val="0"/>
        <w:numPr>
          <w:ilvl w:val="0"/>
          <w:numId w:val="12"/>
        </w:numPr>
        <w:tabs>
          <w:tab w:val="right" w:pos="-1276"/>
        </w:tabs>
        <w:autoSpaceDE w:val="0"/>
        <w:autoSpaceDN w:val="0"/>
        <w:spacing w:line="276" w:lineRule="auto"/>
        <w:ind w:left="709" w:hanging="283"/>
        <w:jc w:val="both"/>
        <w:rPr>
          <w:rFonts w:ascii="Tahoma" w:hAnsi="Tahoma" w:cs="Tahoma"/>
        </w:rPr>
      </w:pPr>
      <w:r w:rsidRPr="00120C97">
        <w:rPr>
          <w:rFonts w:ascii="Tahoma" w:hAnsi="Tahoma" w:cs="Tahoma"/>
        </w:rPr>
        <w:t xml:space="preserve">danych teleadresowych; </w:t>
      </w:r>
    </w:p>
    <w:p w:rsidR="00672464" w:rsidRPr="00120C97" w:rsidRDefault="00672464" w:rsidP="002C4094">
      <w:pPr>
        <w:widowControl w:val="0"/>
        <w:numPr>
          <w:ilvl w:val="0"/>
          <w:numId w:val="12"/>
        </w:numPr>
        <w:tabs>
          <w:tab w:val="right" w:pos="-1276"/>
        </w:tabs>
        <w:autoSpaceDE w:val="0"/>
        <w:autoSpaceDN w:val="0"/>
        <w:spacing w:line="276" w:lineRule="auto"/>
        <w:ind w:left="709" w:hanging="283"/>
        <w:jc w:val="both"/>
        <w:rPr>
          <w:rFonts w:ascii="Tahoma" w:hAnsi="Tahoma" w:cs="Tahoma"/>
        </w:rPr>
      </w:pPr>
      <w:r w:rsidRPr="00120C97">
        <w:rPr>
          <w:rFonts w:ascii="Tahoma" w:hAnsi="Tahoma" w:cs="Tahoma"/>
        </w:rPr>
        <w:t>danych rejestrowych;</w:t>
      </w:r>
    </w:p>
    <w:p w:rsidR="00672464" w:rsidRPr="00120C97" w:rsidRDefault="00672464" w:rsidP="002C4094">
      <w:pPr>
        <w:widowControl w:val="0"/>
        <w:numPr>
          <w:ilvl w:val="0"/>
          <w:numId w:val="12"/>
        </w:numPr>
        <w:tabs>
          <w:tab w:val="right" w:pos="-1276"/>
        </w:tabs>
        <w:autoSpaceDE w:val="0"/>
        <w:autoSpaceDN w:val="0"/>
        <w:spacing w:line="276" w:lineRule="auto"/>
        <w:ind w:left="709" w:hanging="283"/>
        <w:jc w:val="both"/>
        <w:rPr>
          <w:rFonts w:ascii="Tahoma" w:hAnsi="Tahoma" w:cs="Tahoma"/>
        </w:rPr>
      </w:pPr>
      <w:r w:rsidRPr="00120C97">
        <w:rPr>
          <w:rFonts w:ascii="Tahoma" w:hAnsi="Tahoma" w:cs="Tahoma"/>
        </w:rPr>
        <w:t>będące następstwem sukcesji uniwersalnej po jednej ze stron Umowy.</w:t>
      </w:r>
    </w:p>
    <w:p w:rsidR="00DB0AC8" w:rsidRPr="005C6C8A" w:rsidRDefault="00DB0AC8" w:rsidP="00DB0AC8">
      <w:pPr>
        <w:tabs>
          <w:tab w:val="left" w:pos="567"/>
        </w:tabs>
        <w:spacing w:line="276" w:lineRule="auto"/>
        <w:rPr>
          <w:rFonts w:ascii="Tahoma" w:hAnsi="Tahoma" w:cs="Tahoma"/>
        </w:rPr>
      </w:pPr>
    </w:p>
    <w:p w:rsidR="00672464" w:rsidRDefault="00672464" w:rsidP="00AB1904">
      <w:pPr>
        <w:tabs>
          <w:tab w:val="left" w:pos="567"/>
        </w:tabs>
        <w:spacing w:line="276" w:lineRule="auto"/>
        <w:jc w:val="center"/>
        <w:rPr>
          <w:rFonts w:ascii="Tahoma" w:hAnsi="Tahoma" w:cs="Tahoma"/>
          <w:b/>
          <w:bCs/>
        </w:rPr>
      </w:pPr>
      <w:r w:rsidRPr="005C6C8A">
        <w:rPr>
          <w:rFonts w:ascii="Tahoma" w:hAnsi="Tahoma" w:cs="Tahoma"/>
          <w:b/>
          <w:bCs/>
        </w:rPr>
        <w:t>§ 11</w:t>
      </w:r>
    </w:p>
    <w:p w:rsidR="00DB0AC8" w:rsidRPr="005C6C8A" w:rsidRDefault="00DB0AC8" w:rsidP="00AB1904">
      <w:pPr>
        <w:tabs>
          <w:tab w:val="left" w:pos="567"/>
        </w:tabs>
        <w:spacing w:line="276" w:lineRule="auto"/>
        <w:jc w:val="center"/>
        <w:rPr>
          <w:rFonts w:ascii="Tahoma" w:hAnsi="Tahoma" w:cs="Tahoma"/>
          <w:b/>
          <w:bCs/>
        </w:rPr>
      </w:pPr>
    </w:p>
    <w:p w:rsidR="00672464" w:rsidRDefault="00672464" w:rsidP="004327AD">
      <w:pPr>
        <w:tabs>
          <w:tab w:val="left" w:pos="567"/>
        </w:tabs>
        <w:spacing w:line="280" w:lineRule="atLeas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POSTANOWIENIA KOŃCOWE</w:t>
      </w:r>
    </w:p>
    <w:p w:rsidR="00D34162" w:rsidRDefault="00D34162" w:rsidP="004327AD">
      <w:pPr>
        <w:tabs>
          <w:tab w:val="left" w:pos="567"/>
        </w:tabs>
        <w:spacing w:line="280" w:lineRule="atLeast"/>
        <w:jc w:val="center"/>
        <w:rPr>
          <w:rFonts w:ascii="Tahoma" w:hAnsi="Tahoma" w:cs="Tahoma"/>
          <w:b/>
          <w:bCs/>
        </w:rPr>
      </w:pPr>
    </w:p>
    <w:p w:rsidR="00672464" w:rsidRDefault="00672464" w:rsidP="004327AD">
      <w:pPr>
        <w:numPr>
          <w:ilvl w:val="0"/>
          <w:numId w:val="17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Wszelkie ewentualne spory wynikające z treści i wykonywania niniejszej umowy lub z nią związane, strony zobowiązują się rozwiązywać polubownie, działając w dobrej wierze i poszanowaniu słusznego interesu drugiej strony. Jeżeli wypracowanie rozwiązania polubownego nie będzie możliwe, strony poddadzą spór pod rozstrzygnięcie właściwemu rzeczowo i miejscowo dla siedziby Zamawiającego, sądowi powszechnemu.</w:t>
      </w:r>
    </w:p>
    <w:p w:rsidR="00672464" w:rsidRDefault="00672464" w:rsidP="004327AD">
      <w:pPr>
        <w:numPr>
          <w:ilvl w:val="0"/>
          <w:numId w:val="17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Wszelkie zmiany do niniejszej umowy mogą być wnoszone tylko na piśmie za obopólną zgodą stron w formie aneksu do niniejszej umowy pod rygorem nieważności i na zasadach wynikających z ustawy z dnia 29 stycznia 2004 roku Prawo zamówień publicznych ( t.j. Dz. U. z 2013 r., poz. 907 ze zm. ).</w:t>
      </w:r>
    </w:p>
    <w:p w:rsidR="00672464" w:rsidRDefault="00672464" w:rsidP="004327AD">
      <w:pPr>
        <w:numPr>
          <w:ilvl w:val="0"/>
          <w:numId w:val="17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Wykonawca nie może powierzyć wykonania jakichkolwiek zobowiązań wynikających z niniejszej umowy innej osobie bez uprzedniej zgody Zamawiającego wyrażonej w formie pisemnej pod rygorem nieważności.</w:t>
      </w:r>
    </w:p>
    <w:p w:rsidR="00672464" w:rsidRDefault="00672464" w:rsidP="004327AD">
      <w:pPr>
        <w:numPr>
          <w:ilvl w:val="0"/>
          <w:numId w:val="17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Wszelkie kwoty, które na podstawie postanowień niniejszej umowy Wykonawca powinien zwrócić Zamawiającemu mogą być kompensowane z wynagrodzeniem Wykonawcy, na co Wykonawca wyraża niniejszym zgodę.</w:t>
      </w:r>
    </w:p>
    <w:p w:rsidR="00672464" w:rsidRDefault="00672464" w:rsidP="004327AD">
      <w:pPr>
        <w:numPr>
          <w:ilvl w:val="0"/>
          <w:numId w:val="17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Wykonawca i jego personel zobowiązani są do zachowania poufności i tajemnicy zawodowej przez cały okres obowiązywania niniejszej umowy oraz przez okres gwarancji a także po ich zakończeniu.</w:t>
      </w:r>
    </w:p>
    <w:p w:rsidR="00672464" w:rsidRDefault="00672464" w:rsidP="004327AD">
      <w:pPr>
        <w:numPr>
          <w:ilvl w:val="0"/>
          <w:numId w:val="17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sprawach nieuregulowanych niniejszą umową zastosowanie mają zapisy Specyfikacji Istotnych Warunków Zamówienia, na podstawie której dokonano wyboru Wykonawcy oraz oferta Wykonawcy, a także przepisy ustawy z dnia 29 stycznia 2004 roku Prawo zamówień publicznych ( t.j.</w:t>
      </w:r>
      <w:r>
        <w:rPr>
          <w:rFonts w:ascii="Tahoma" w:eastAsia="Arial Unicode MS" w:hAnsi="Tahoma" w:cs="Tahoma"/>
        </w:rPr>
        <w:t xml:space="preserve"> Dz. U. z 2013 r., poz. 907, z późn. zm.)</w:t>
      </w:r>
      <w:r>
        <w:rPr>
          <w:rFonts w:ascii="Tahoma" w:hAnsi="Tahoma" w:cs="Tahoma"/>
        </w:rPr>
        <w:t xml:space="preserve"> oraz przepisy ustawy z dnia 23 kwietnia 1964 roku Kodeks Cywilny ( Dz. U.z 1964 Nr 16, poz. 93 z późn. zm. ).</w:t>
      </w:r>
    </w:p>
    <w:p w:rsidR="00672464" w:rsidRDefault="00672464" w:rsidP="004327AD">
      <w:pPr>
        <w:numPr>
          <w:ilvl w:val="0"/>
          <w:numId w:val="17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Wszystkie dokumenty wymienione w treści niniejszej umowy, zarówno nazwane jak i nienazwane załącznikami, stanowią integralną część niniejszej umowy.</w:t>
      </w:r>
    </w:p>
    <w:p w:rsidR="00DB0AC8" w:rsidRDefault="00DB0AC8" w:rsidP="00DB0AC8">
      <w:pPr>
        <w:tabs>
          <w:tab w:val="left" w:pos="426"/>
        </w:tabs>
        <w:suppressAutoHyphens/>
        <w:spacing w:line="276" w:lineRule="auto"/>
        <w:jc w:val="both"/>
        <w:rPr>
          <w:rFonts w:ascii="Tahoma" w:hAnsi="Tahoma" w:cs="Tahoma"/>
        </w:rPr>
      </w:pPr>
    </w:p>
    <w:p w:rsidR="00DB0AC8" w:rsidRDefault="00DB0AC8" w:rsidP="00DB0AC8">
      <w:pPr>
        <w:tabs>
          <w:tab w:val="left" w:pos="426"/>
        </w:tabs>
        <w:suppressAutoHyphens/>
        <w:spacing w:line="276" w:lineRule="auto"/>
        <w:jc w:val="both"/>
        <w:rPr>
          <w:rFonts w:ascii="Tahoma" w:hAnsi="Tahoma" w:cs="Tahoma"/>
        </w:rPr>
      </w:pPr>
    </w:p>
    <w:p w:rsidR="00DB0AC8" w:rsidRDefault="00DB0AC8" w:rsidP="00DB0AC8">
      <w:pPr>
        <w:tabs>
          <w:tab w:val="left" w:pos="426"/>
        </w:tabs>
        <w:suppressAutoHyphens/>
        <w:spacing w:line="276" w:lineRule="auto"/>
        <w:jc w:val="both"/>
        <w:rPr>
          <w:rFonts w:ascii="Tahoma" w:hAnsi="Tahoma" w:cs="Tahoma"/>
        </w:rPr>
      </w:pPr>
    </w:p>
    <w:p w:rsidR="00DB0AC8" w:rsidRDefault="00DB0AC8" w:rsidP="00DB0AC8">
      <w:pPr>
        <w:tabs>
          <w:tab w:val="left" w:pos="426"/>
        </w:tabs>
        <w:suppressAutoHyphens/>
        <w:spacing w:line="276" w:lineRule="auto"/>
        <w:jc w:val="both"/>
        <w:rPr>
          <w:rFonts w:ascii="Tahoma" w:hAnsi="Tahoma" w:cs="Tahoma"/>
        </w:rPr>
      </w:pPr>
    </w:p>
    <w:p w:rsidR="00672464" w:rsidRDefault="00672464" w:rsidP="004327AD">
      <w:pPr>
        <w:numPr>
          <w:ilvl w:val="0"/>
          <w:numId w:val="17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Umowa została sporządzona w czterech  jednobrzmiących egzemplarzach, w tym trzy egzemplarze dla Zamawiającego i jeden egzemplarz dla Wykonawcy.</w:t>
      </w:r>
    </w:p>
    <w:p w:rsidR="00672464" w:rsidRDefault="00672464" w:rsidP="004327AD">
      <w:pPr>
        <w:spacing w:line="280" w:lineRule="atLeast"/>
        <w:jc w:val="both"/>
        <w:rPr>
          <w:rFonts w:ascii="Tahoma" w:hAnsi="Tahoma" w:cs="Tahoma"/>
        </w:rPr>
      </w:pPr>
    </w:p>
    <w:p w:rsidR="00672464" w:rsidRPr="005C6C8A" w:rsidRDefault="00672464" w:rsidP="00AB1904">
      <w:pPr>
        <w:spacing w:line="276" w:lineRule="auto"/>
        <w:ind w:firstLine="284"/>
        <w:rPr>
          <w:rFonts w:ascii="Tahoma" w:hAnsi="Tahoma" w:cs="Tahoma"/>
          <w:b/>
          <w:bCs/>
        </w:rPr>
      </w:pPr>
    </w:p>
    <w:p w:rsidR="00672464" w:rsidRDefault="00672464" w:rsidP="00AB1904">
      <w:pPr>
        <w:spacing w:line="276" w:lineRule="auto"/>
        <w:ind w:left="708" w:firstLine="708"/>
        <w:rPr>
          <w:rFonts w:ascii="Tahoma" w:hAnsi="Tahoma" w:cs="Tahoma"/>
          <w:b/>
          <w:bCs/>
        </w:rPr>
      </w:pPr>
      <w:r w:rsidRPr="005C6C8A">
        <w:rPr>
          <w:rFonts w:ascii="Tahoma" w:hAnsi="Tahoma" w:cs="Tahoma"/>
          <w:b/>
          <w:bCs/>
        </w:rPr>
        <w:t>WYKONAWCA</w:t>
      </w:r>
      <w:r w:rsidRPr="005C6C8A">
        <w:rPr>
          <w:rFonts w:ascii="Tahoma" w:hAnsi="Tahoma" w:cs="Tahoma"/>
          <w:b/>
          <w:bCs/>
        </w:rPr>
        <w:tab/>
      </w:r>
      <w:r w:rsidRPr="005C6C8A">
        <w:rPr>
          <w:rFonts w:ascii="Tahoma" w:hAnsi="Tahoma" w:cs="Tahoma"/>
          <w:b/>
          <w:bCs/>
        </w:rPr>
        <w:tab/>
      </w:r>
      <w:r w:rsidRPr="005C6C8A">
        <w:rPr>
          <w:rFonts w:ascii="Tahoma" w:hAnsi="Tahoma" w:cs="Tahoma"/>
          <w:b/>
          <w:bCs/>
        </w:rPr>
        <w:tab/>
      </w:r>
      <w:r w:rsidRPr="005C6C8A">
        <w:rPr>
          <w:rFonts w:ascii="Tahoma" w:hAnsi="Tahoma" w:cs="Tahoma"/>
          <w:b/>
          <w:bCs/>
        </w:rPr>
        <w:tab/>
      </w:r>
      <w:r w:rsidRPr="005C6C8A">
        <w:rPr>
          <w:rFonts w:ascii="Tahoma" w:hAnsi="Tahoma" w:cs="Tahoma"/>
          <w:b/>
          <w:bCs/>
        </w:rPr>
        <w:tab/>
      </w:r>
      <w:r w:rsidRPr="005C6C8A">
        <w:rPr>
          <w:rFonts w:ascii="Tahoma" w:hAnsi="Tahoma" w:cs="Tahoma"/>
          <w:b/>
          <w:bCs/>
        </w:rPr>
        <w:tab/>
      </w:r>
      <w:r w:rsidRPr="005C6C8A">
        <w:rPr>
          <w:rFonts w:ascii="Tahoma" w:hAnsi="Tahoma" w:cs="Tahoma"/>
          <w:b/>
          <w:bCs/>
        </w:rPr>
        <w:tab/>
      </w:r>
      <w:r w:rsidRPr="005C6C8A">
        <w:rPr>
          <w:rFonts w:ascii="Tahoma" w:hAnsi="Tahoma" w:cs="Tahoma"/>
          <w:b/>
          <w:bCs/>
        </w:rPr>
        <w:tab/>
        <w:t>ZAMAWIAJĄCY</w:t>
      </w:r>
    </w:p>
    <w:p w:rsidR="00672464" w:rsidRDefault="00672464" w:rsidP="00AB1904">
      <w:pPr>
        <w:spacing w:line="276" w:lineRule="auto"/>
        <w:ind w:left="708" w:firstLine="708"/>
        <w:rPr>
          <w:rFonts w:ascii="Tahoma" w:hAnsi="Tahoma" w:cs="Tahoma"/>
          <w:b/>
          <w:bCs/>
        </w:rPr>
      </w:pPr>
    </w:p>
    <w:p w:rsidR="00672464" w:rsidRDefault="00672464" w:rsidP="00AB1904">
      <w:pPr>
        <w:spacing w:line="276" w:lineRule="auto"/>
        <w:ind w:left="708" w:firstLine="708"/>
        <w:rPr>
          <w:rFonts w:ascii="Tahoma" w:hAnsi="Tahoma" w:cs="Tahoma"/>
          <w:b/>
          <w:bCs/>
        </w:rPr>
      </w:pPr>
    </w:p>
    <w:p w:rsidR="00672464" w:rsidRDefault="00672464" w:rsidP="00AB1904">
      <w:pPr>
        <w:spacing w:line="276" w:lineRule="auto"/>
        <w:ind w:left="708" w:firstLine="708"/>
        <w:rPr>
          <w:rFonts w:ascii="Tahoma" w:hAnsi="Tahoma" w:cs="Tahoma"/>
          <w:b/>
          <w:bCs/>
        </w:rPr>
      </w:pPr>
    </w:p>
    <w:p w:rsidR="00672464" w:rsidRDefault="00672464" w:rsidP="00AB1904">
      <w:pPr>
        <w:spacing w:line="276" w:lineRule="auto"/>
        <w:ind w:left="708" w:firstLine="708"/>
        <w:rPr>
          <w:rFonts w:ascii="Tahoma" w:hAnsi="Tahoma" w:cs="Tahoma"/>
          <w:b/>
          <w:bCs/>
        </w:rPr>
      </w:pPr>
    </w:p>
    <w:p w:rsidR="00672464" w:rsidRDefault="00672464" w:rsidP="00AB1904">
      <w:pPr>
        <w:spacing w:line="276" w:lineRule="auto"/>
        <w:ind w:left="708" w:firstLine="708"/>
        <w:rPr>
          <w:rFonts w:ascii="Tahoma" w:hAnsi="Tahoma" w:cs="Tahoma"/>
          <w:b/>
          <w:bCs/>
        </w:rPr>
      </w:pPr>
    </w:p>
    <w:p w:rsidR="00672464" w:rsidRPr="005C6C8A" w:rsidRDefault="00672464" w:rsidP="00AB1904">
      <w:pPr>
        <w:spacing w:line="276" w:lineRule="auto"/>
        <w:rPr>
          <w:rFonts w:ascii="Tahoma" w:hAnsi="Tahoma" w:cs="Tahoma"/>
          <w:sz w:val="18"/>
          <w:szCs w:val="18"/>
          <w:u w:val="single"/>
        </w:rPr>
      </w:pPr>
      <w:r w:rsidRPr="005C6C8A">
        <w:rPr>
          <w:rFonts w:ascii="Tahoma" w:hAnsi="Tahoma" w:cs="Tahoma"/>
          <w:sz w:val="18"/>
          <w:szCs w:val="18"/>
          <w:u w:val="single"/>
        </w:rPr>
        <w:t>Załączniki:</w:t>
      </w:r>
    </w:p>
    <w:p w:rsidR="00672464" w:rsidRPr="005C6C8A" w:rsidRDefault="00672464" w:rsidP="00AB1904">
      <w:pPr>
        <w:spacing w:line="276" w:lineRule="auto"/>
        <w:ind w:left="1560" w:hanging="1560"/>
        <w:rPr>
          <w:rFonts w:ascii="Tahoma" w:hAnsi="Tahoma" w:cs="Tahoma"/>
          <w:sz w:val="18"/>
          <w:szCs w:val="18"/>
        </w:rPr>
      </w:pPr>
      <w:r w:rsidRPr="005C6C8A">
        <w:rPr>
          <w:rFonts w:ascii="Tahoma" w:hAnsi="Tahoma" w:cs="Tahoma"/>
          <w:sz w:val="18"/>
          <w:szCs w:val="18"/>
        </w:rPr>
        <w:t xml:space="preserve">Załącznik nr 1  - Szczegółowy opis przedmiotu zamówienia (Załącznik nr </w:t>
      </w:r>
      <w:r w:rsidR="002A6FD5">
        <w:rPr>
          <w:rFonts w:ascii="Tahoma" w:hAnsi="Tahoma" w:cs="Tahoma"/>
          <w:sz w:val="18"/>
          <w:szCs w:val="18"/>
        </w:rPr>
        <w:t>1 do SIWZ</w:t>
      </w:r>
      <w:r w:rsidRPr="005C6C8A">
        <w:rPr>
          <w:rFonts w:ascii="Tahoma" w:hAnsi="Tahoma" w:cs="Tahoma"/>
          <w:sz w:val="18"/>
          <w:szCs w:val="18"/>
        </w:rPr>
        <w:t>)</w:t>
      </w:r>
    </w:p>
    <w:p w:rsidR="00672464" w:rsidRDefault="00672464" w:rsidP="00AB1904">
      <w:pPr>
        <w:spacing w:line="276" w:lineRule="auto"/>
        <w:ind w:left="1560" w:hanging="1560"/>
        <w:rPr>
          <w:rFonts w:ascii="Tahoma" w:hAnsi="Tahoma" w:cs="Tahoma"/>
          <w:sz w:val="18"/>
          <w:szCs w:val="18"/>
        </w:rPr>
      </w:pPr>
      <w:r w:rsidRPr="005C6C8A">
        <w:rPr>
          <w:rFonts w:ascii="Tahoma" w:hAnsi="Tahoma" w:cs="Tahoma"/>
          <w:sz w:val="18"/>
          <w:szCs w:val="18"/>
        </w:rPr>
        <w:t>Załącznik nr 2 – Formularz ofertowy  (Załącznik nr 2</w:t>
      </w:r>
      <w:r w:rsidR="002A6FD5">
        <w:rPr>
          <w:rFonts w:ascii="Tahoma" w:hAnsi="Tahoma" w:cs="Tahoma"/>
          <w:sz w:val="18"/>
          <w:szCs w:val="18"/>
        </w:rPr>
        <w:t>do SIWZ</w:t>
      </w:r>
      <w:r w:rsidRPr="005C6C8A">
        <w:rPr>
          <w:rFonts w:ascii="Tahoma" w:hAnsi="Tahoma" w:cs="Tahoma"/>
          <w:sz w:val="18"/>
          <w:szCs w:val="18"/>
        </w:rPr>
        <w:t>)</w:t>
      </w:r>
    </w:p>
    <w:p w:rsidR="00672464" w:rsidRPr="005C6C8A" w:rsidRDefault="00672464" w:rsidP="00AB1904">
      <w:pPr>
        <w:spacing w:line="276" w:lineRule="auto"/>
        <w:ind w:left="1560" w:hanging="15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Załącznik nr 3 - </w:t>
      </w:r>
      <w:r>
        <w:rPr>
          <w:rFonts w:ascii="Tahoma" w:hAnsi="Tahoma" w:cs="Tahoma"/>
        </w:rPr>
        <w:t>W</w:t>
      </w:r>
      <w:r w:rsidRPr="00565E22">
        <w:rPr>
          <w:rFonts w:ascii="Tahoma" w:hAnsi="Tahoma" w:cs="Tahoma"/>
        </w:rPr>
        <w:t>ykaz imienny pracowników Wykonawcy</w:t>
      </w:r>
      <w:r>
        <w:rPr>
          <w:rFonts w:ascii="Tahoma" w:hAnsi="Tahoma" w:cs="Tahoma"/>
        </w:rPr>
        <w:t xml:space="preserve"> </w:t>
      </w:r>
    </w:p>
    <w:p w:rsidR="00672464" w:rsidRPr="00BB57DD" w:rsidRDefault="00672464" w:rsidP="00AB1904">
      <w:pPr>
        <w:spacing w:line="276" w:lineRule="auto"/>
        <w:ind w:left="1560" w:hanging="1560"/>
        <w:rPr>
          <w:rFonts w:ascii="Tahoma" w:hAnsi="Tahoma" w:cs="Tahoma"/>
        </w:rPr>
      </w:pPr>
      <w:r>
        <w:rPr>
          <w:rFonts w:ascii="Tahoma" w:hAnsi="Tahoma" w:cs="Tahoma"/>
          <w:sz w:val="18"/>
          <w:szCs w:val="18"/>
        </w:rPr>
        <w:t>Załącznik nr 4</w:t>
      </w:r>
      <w:r w:rsidRPr="005C6C8A">
        <w:rPr>
          <w:rFonts w:ascii="Tahoma" w:hAnsi="Tahoma" w:cs="Tahoma"/>
          <w:sz w:val="18"/>
          <w:szCs w:val="18"/>
        </w:rPr>
        <w:t xml:space="preserve"> - </w:t>
      </w:r>
      <w:r w:rsidRPr="004B5686">
        <w:rPr>
          <w:rFonts w:ascii="Tahoma" w:hAnsi="Tahoma" w:cs="Tahoma"/>
          <w:sz w:val="18"/>
          <w:szCs w:val="18"/>
        </w:rPr>
        <w:t>Zobowiązanie do zachowania w tajemnicy informacji poufnych</w:t>
      </w:r>
      <w:r>
        <w:rPr>
          <w:rFonts w:ascii="Tahoma" w:hAnsi="Tahoma" w:cs="Tahoma"/>
          <w:sz w:val="18"/>
          <w:szCs w:val="18"/>
        </w:rPr>
        <w:t xml:space="preserve"> </w:t>
      </w:r>
      <w:r w:rsidR="002A6FD5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(załącznik nr </w:t>
      </w:r>
      <w:r w:rsidR="002A6FD5">
        <w:rPr>
          <w:rFonts w:ascii="Tahoma" w:hAnsi="Tahoma" w:cs="Tahoma"/>
          <w:sz w:val="18"/>
          <w:szCs w:val="18"/>
        </w:rPr>
        <w:t>8</w:t>
      </w:r>
      <w:r>
        <w:rPr>
          <w:rFonts w:ascii="Tahoma" w:hAnsi="Tahoma" w:cs="Tahoma"/>
          <w:sz w:val="18"/>
          <w:szCs w:val="18"/>
        </w:rPr>
        <w:t xml:space="preserve"> do SIWZ)</w:t>
      </w:r>
    </w:p>
    <w:sectPr w:rsidR="00672464" w:rsidRPr="00BB57DD" w:rsidSect="006600E6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686" w:rsidRDefault="00931686" w:rsidP="00653A84">
      <w:r>
        <w:separator/>
      </w:r>
    </w:p>
  </w:endnote>
  <w:endnote w:type="continuationSeparator" w:id="0">
    <w:p w:rsidR="00931686" w:rsidRDefault="00931686" w:rsidP="00653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686" w:rsidRPr="00CF4DBD" w:rsidRDefault="00931686" w:rsidP="00CF4DBD">
    <w:pPr>
      <w:pStyle w:val="Stopka"/>
      <w:ind w:right="360"/>
      <w:rPr>
        <w:rFonts w:ascii="Tahoma" w:hAnsi="Tahoma" w:cs="Tahoma"/>
      </w:rPr>
    </w:pPr>
    <w:r w:rsidRPr="00CF4DBD">
      <w:rPr>
        <w:rFonts w:ascii="Tahoma" w:hAnsi="Tahoma" w:cs="Tahoma"/>
      </w:rPr>
      <w:t xml:space="preserve">znak </w:t>
    </w:r>
    <w:r w:rsidRPr="00984042">
      <w:rPr>
        <w:rFonts w:ascii="Tahoma" w:hAnsi="Tahoma" w:cs="Tahoma"/>
      </w:rPr>
      <w:t>sprawy: NZ/220/</w:t>
    </w:r>
    <w:r>
      <w:rPr>
        <w:rFonts w:ascii="Tahoma" w:hAnsi="Tahoma" w:cs="Tahoma"/>
      </w:rPr>
      <w:t>14</w:t>
    </w:r>
    <w:r w:rsidRPr="00984042">
      <w:rPr>
        <w:rFonts w:ascii="Tahoma" w:hAnsi="Tahoma" w:cs="Tahoma"/>
      </w:rPr>
      <w:t>/201</w:t>
    </w:r>
    <w:r>
      <w:rPr>
        <w:rFonts w:ascii="Tahoma" w:hAnsi="Tahoma" w:cs="Tahoma"/>
      </w:rPr>
      <w:t>5</w:t>
    </w:r>
  </w:p>
  <w:p w:rsidR="00931686" w:rsidRDefault="0093168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B0AC8">
      <w:rPr>
        <w:noProof/>
      </w:rPr>
      <w:t>4</w:t>
    </w:r>
    <w:r>
      <w:rPr>
        <w:noProof/>
      </w:rPr>
      <w:fldChar w:fldCharType="end"/>
    </w:r>
  </w:p>
  <w:p w:rsidR="00931686" w:rsidRDefault="009316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686" w:rsidRDefault="00931686" w:rsidP="00653A84">
      <w:r>
        <w:separator/>
      </w:r>
    </w:p>
  </w:footnote>
  <w:footnote w:type="continuationSeparator" w:id="0">
    <w:p w:rsidR="00931686" w:rsidRDefault="00931686" w:rsidP="00653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34B46D8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">
    <w:nsid w:val="1FE2639D"/>
    <w:multiLevelType w:val="multilevel"/>
    <w:tmpl w:val="00786C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34F31F83"/>
    <w:multiLevelType w:val="hybridMultilevel"/>
    <w:tmpl w:val="DBAACCC2"/>
    <w:lvl w:ilvl="0" w:tplc="A7C6E14E">
      <w:start w:val="1"/>
      <w:numFmt w:val="lowerLetter"/>
      <w:lvlText w:val="%1)"/>
      <w:lvlJc w:val="left"/>
      <w:pPr>
        <w:ind w:left="1069" w:hanging="360"/>
      </w:pPr>
      <w:rPr>
        <w:rFonts w:ascii="Tahoma" w:hAnsi="Tahoma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8C109E"/>
    <w:multiLevelType w:val="hybridMultilevel"/>
    <w:tmpl w:val="D7BA94BE"/>
    <w:lvl w:ilvl="0" w:tplc="AF525E74">
      <w:start w:val="1"/>
      <w:numFmt w:val="decimal"/>
      <w:lvlText w:val="%1)"/>
      <w:lvlJc w:val="left"/>
      <w:pPr>
        <w:ind w:left="786" w:hanging="360"/>
      </w:pPr>
      <w:rPr>
        <w:rFonts w:ascii="Tahoma" w:hAnsi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CEA1814"/>
    <w:multiLevelType w:val="hybridMultilevel"/>
    <w:tmpl w:val="37D8A9B6"/>
    <w:lvl w:ilvl="0" w:tplc="4E601D28">
      <w:start w:val="1"/>
      <w:numFmt w:val="decimal"/>
      <w:lvlText w:val="%1."/>
      <w:lvlJc w:val="left"/>
      <w:pPr>
        <w:ind w:left="705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40930984"/>
    <w:multiLevelType w:val="hybridMultilevel"/>
    <w:tmpl w:val="1E70EE14"/>
    <w:lvl w:ilvl="0" w:tplc="9CD408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CD850FA"/>
    <w:multiLevelType w:val="hybridMultilevel"/>
    <w:tmpl w:val="8A0A43A6"/>
    <w:lvl w:ilvl="0" w:tplc="4D2618DC">
      <w:start w:val="1"/>
      <w:numFmt w:val="decimal"/>
      <w:lvlText w:val="%1."/>
      <w:lvlJc w:val="center"/>
      <w:pPr>
        <w:ind w:left="142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FF372C3"/>
    <w:multiLevelType w:val="hybridMultilevel"/>
    <w:tmpl w:val="DA2C6834"/>
    <w:lvl w:ilvl="0" w:tplc="FCA627A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2E7E3F"/>
    <w:multiLevelType w:val="hybridMultilevel"/>
    <w:tmpl w:val="E5EE8F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FF25FE"/>
    <w:multiLevelType w:val="hybridMultilevel"/>
    <w:tmpl w:val="22407DB0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3D68C6"/>
    <w:multiLevelType w:val="hybridMultilevel"/>
    <w:tmpl w:val="F6AA85C2"/>
    <w:lvl w:ilvl="0" w:tplc="ECDC7AFA">
      <w:start w:val="1"/>
      <w:numFmt w:val="decimal"/>
      <w:lvlText w:val="%1."/>
      <w:legacy w:legacy="1" w:legacySpace="0" w:legacyIndent="173"/>
      <w:lvlJc w:val="left"/>
      <w:pPr>
        <w:ind w:left="142"/>
      </w:pPr>
      <w:rPr>
        <w:rFonts w:ascii="Arial" w:hAnsi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B645C9"/>
    <w:multiLevelType w:val="hybridMultilevel"/>
    <w:tmpl w:val="479C8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BE232E"/>
    <w:multiLevelType w:val="hybridMultilevel"/>
    <w:tmpl w:val="482089D8"/>
    <w:lvl w:ilvl="0" w:tplc="CBFE6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9E3518"/>
    <w:multiLevelType w:val="hybridMultilevel"/>
    <w:tmpl w:val="EC868F74"/>
    <w:lvl w:ilvl="0" w:tplc="D27EC75C">
      <w:start w:val="1"/>
      <w:numFmt w:val="decimal"/>
      <w:lvlText w:val="%1."/>
      <w:lvlJc w:val="left"/>
      <w:pPr>
        <w:ind w:left="27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4">
    <w:nsid w:val="737D4EF9"/>
    <w:multiLevelType w:val="hybridMultilevel"/>
    <w:tmpl w:val="5AB07980"/>
    <w:lvl w:ilvl="0" w:tplc="9AF0882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>
    <w:nsid w:val="75296DA7"/>
    <w:multiLevelType w:val="hybridMultilevel"/>
    <w:tmpl w:val="1F882972"/>
    <w:lvl w:ilvl="0" w:tplc="853CBE7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77EC6870"/>
    <w:multiLevelType w:val="multilevel"/>
    <w:tmpl w:val="F5FC5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  <w:bCs/>
        <w:i w:val="0"/>
        <w:iCs w:val="0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4A64A6"/>
    <w:multiLevelType w:val="hybridMultilevel"/>
    <w:tmpl w:val="E0D01008"/>
    <w:lvl w:ilvl="0" w:tplc="6D84F4D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DA0553"/>
    <w:multiLevelType w:val="multilevel"/>
    <w:tmpl w:val="F4AAB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  <w:bCs/>
        <w:i w:val="0"/>
        <w:iCs w:val="0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8805E2"/>
    <w:multiLevelType w:val="hybridMultilevel"/>
    <w:tmpl w:val="AA88A2FE"/>
    <w:lvl w:ilvl="0" w:tplc="04150011">
      <w:start w:val="1"/>
      <w:numFmt w:val="decimal"/>
      <w:lvlText w:val="%1)"/>
      <w:lvlJc w:val="left"/>
      <w:pPr>
        <w:ind w:left="3060" w:hanging="360"/>
      </w:pPr>
    </w:lvl>
    <w:lvl w:ilvl="1" w:tplc="04150019">
      <w:start w:val="1"/>
      <w:numFmt w:val="lowerLetter"/>
      <w:lvlText w:val="%2."/>
      <w:lvlJc w:val="left"/>
      <w:pPr>
        <w:ind w:left="3780" w:hanging="360"/>
      </w:pPr>
    </w:lvl>
    <w:lvl w:ilvl="2" w:tplc="0415001B">
      <w:start w:val="1"/>
      <w:numFmt w:val="lowerRoman"/>
      <w:lvlText w:val="%3."/>
      <w:lvlJc w:val="right"/>
      <w:pPr>
        <w:ind w:left="4500" w:hanging="180"/>
      </w:pPr>
    </w:lvl>
    <w:lvl w:ilvl="3" w:tplc="0415000F">
      <w:start w:val="1"/>
      <w:numFmt w:val="decimal"/>
      <w:lvlText w:val="%4."/>
      <w:lvlJc w:val="left"/>
      <w:pPr>
        <w:ind w:left="5220" w:hanging="360"/>
      </w:pPr>
    </w:lvl>
    <w:lvl w:ilvl="4" w:tplc="04150019">
      <w:start w:val="1"/>
      <w:numFmt w:val="lowerLetter"/>
      <w:lvlText w:val="%5."/>
      <w:lvlJc w:val="left"/>
      <w:pPr>
        <w:ind w:left="5940" w:hanging="360"/>
      </w:pPr>
    </w:lvl>
    <w:lvl w:ilvl="5" w:tplc="0415001B">
      <w:start w:val="1"/>
      <w:numFmt w:val="lowerRoman"/>
      <w:lvlText w:val="%6."/>
      <w:lvlJc w:val="right"/>
      <w:pPr>
        <w:ind w:left="6660" w:hanging="180"/>
      </w:pPr>
    </w:lvl>
    <w:lvl w:ilvl="6" w:tplc="0415000F">
      <w:start w:val="1"/>
      <w:numFmt w:val="decimal"/>
      <w:lvlText w:val="%7."/>
      <w:lvlJc w:val="left"/>
      <w:pPr>
        <w:ind w:left="7380" w:hanging="360"/>
      </w:pPr>
    </w:lvl>
    <w:lvl w:ilvl="7" w:tplc="04150019">
      <w:start w:val="1"/>
      <w:numFmt w:val="lowerLetter"/>
      <w:lvlText w:val="%8."/>
      <w:lvlJc w:val="left"/>
      <w:pPr>
        <w:ind w:left="8100" w:hanging="360"/>
      </w:pPr>
    </w:lvl>
    <w:lvl w:ilvl="8" w:tplc="0415001B">
      <w:start w:val="1"/>
      <w:numFmt w:val="lowerRoman"/>
      <w:lvlText w:val="%9."/>
      <w:lvlJc w:val="right"/>
      <w:pPr>
        <w:ind w:left="8820" w:hanging="180"/>
      </w:pPr>
    </w:lvl>
  </w:abstractNum>
  <w:num w:numId="1">
    <w:abstractNumId w:val="12"/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8"/>
  </w:num>
  <w:num w:numId="6">
    <w:abstractNumId w:val="10"/>
  </w:num>
  <w:num w:numId="7">
    <w:abstractNumId w:val="4"/>
  </w:num>
  <w:num w:numId="8">
    <w:abstractNumId w:val="13"/>
  </w:num>
  <w:num w:numId="9">
    <w:abstractNumId w:val="17"/>
  </w:num>
  <w:num w:numId="10">
    <w:abstractNumId w:val="14"/>
  </w:num>
  <w:num w:numId="11">
    <w:abstractNumId w:val="1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"/>
  </w:num>
  <w:num w:numId="15">
    <w:abstractNumId w:val="15"/>
  </w:num>
  <w:num w:numId="16">
    <w:abstractNumId w:val="11"/>
  </w:num>
  <w:num w:numId="17">
    <w:abstractNumId w:val="0"/>
  </w:num>
  <w:num w:numId="18">
    <w:abstractNumId w:val="5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5B44"/>
    <w:rsid w:val="0000390C"/>
    <w:rsid w:val="0008355A"/>
    <w:rsid w:val="000E5F1B"/>
    <w:rsid w:val="00120C97"/>
    <w:rsid w:val="001705C5"/>
    <w:rsid w:val="001A5ECE"/>
    <w:rsid w:val="00210744"/>
    <w:rsid w:val="00283D66"/>
    <w:rsid w:val="002A6FD5"/>
    <w:rsid w:val="002C4094"/>
    <w:rsid w:val="00306F67"/>
    <w:rsid w:val="00313CD7"/>
    <w:rsid w:val="0032421D"/>
    <w:rsid w:val="00360E04"/>
    <w:rsid w:val="0037332A"/>
    <w:rsid w:val="003A1F84"/>
    <w:rsid w:val="003B35E3"/>
    <w:rsid w:val="003F2AE8"/>
    <w:rsid w:val="003F4A39"/>
    <w:rsid w:val="00405057"/>
    <w:rsid w:val="004327AD"/>
    <w:rsid w:val="00445A8B"/>
    <w:rsid w:val="00455405"/>
    <w:rsid w:val="00467C43"/>
    <w:rsid w:val="004B5686"/>
    <w:rsid w:val="004F1AB0"/>
    <w:rsid w:val="00506E5D"/>
    <w:rsid w:val="005275F9"/>
    <w:rsid w:val="00565E22"/>
    <w:rsid w:val="005A46DC"/>
    <w:rsid w:val="005C51F6"/>
    <w:rsid w:val="005C6C8A"/>
    <w:rsid w:val="00601CD8"/>
    <w:rsid w:val="00653A84"/>
    <w:rsid w:val="006600E6"/>
    <w:rsid w:val="00672464"/>
    <w:rsid w:val="006853BE"/>
    <w:rsid w:val="006D1B16"/>
    <w:rsid w:val="006F5FAB"/>
    <w:rsid w:val="00726081"/>
    <w:rsid w:val="00773939"/>
    <w:rsid w:val="007B26A1"/>
    <w:rsid w:val="007B7214"/>
    <w:rsid w:val="007E6113"/>
    <w:rsid w:val="00877B7E"/>
    <w:rsid w:val="00883DD7"/>
    <w:rsid w:val="00891BE2"/>
    <w:rsid w:val="008A1ACC"/>
    <w:rsid w:val="008B5B44"/>
    <w:rsid w:val="00921D88"/>
    <w:rsid w:val="00931686"/>
    <w:rsid w:val="00984042"/>
    <w:rsid w:val="009844E1"/>
    <w:rsid w:val="009F3C31"/>
    <w:rsid w:val="00A0502D"/>
    <w:rsid w:val="00AA045B"/>
    <w:rsid w:val="00AB1904"/>
    <w:rsid w:val="00AF7D82"/>
    <w:rsid w:val="00B30C9C"/>
    <w:rsid w:val="00B640F6"/>
    <w:rsid w:val="00BA4E52"/>
    <w:rsid w:val="00BA657B"/>
    <w:rsid w:val="00BB57DD"/>
    <w:rsid w:val="00BE3578"/>
    <w:rsid w:val="00C86838"/>
    <w:rsid w:val="00C9610A"/>
    <w:rsid w:val="00CB6A9B"/>
    <w:rsid w:val="00CD27AE"/>
    <w:rsid w:val="00CE2C69"/>
    <w:rsid w:val="00CF4DBD"/>
    <w:rsid w:val="00D11FD1"/>
    <w:rsid w:val="00D34162"/>
    <w:rsid w:val="00D522A0"/>
    <w:rsid w:val="00D6028B"/>
    <w:rsid w:val="00DB0AC8"/>
    <w:rsid w:val="00E00883"/>
    <w:rsid w:val="00E91E18"/>
    <w:rsid w:val="00EA18F3"/>
    <w:rsid w:val="00EA6395"/>
    <w:rsid w:val="00ED4A33"/>
    <w:rsid w:val="00F316EF"/>
    <w:rsid w:val="00F847B3"/>
    <w:rsid w:val="00FB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A84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53A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3A84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53A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3A84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CF4D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DBD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CE2C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lex.online.wolterskluwer.pl/WKPLOnline/index.rp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D2AA6-CB68-4DD7-BC4E-662936120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1724</Words>
  <Characters>10348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</vt:lpstr>
    </vt:vector>
  </TitlesOfParts>
  <Company>Microsoft</Company>
  <LinksUpToDate>false</LinksUpToDate>
  <CharactersWithSpaces>12048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dc:creator>Anna Dobosz</dc:creator>
  <cp:lastModifiedBy>Anna Dobosz</cp:lastModifiedBy>
  <cp:revision>17</cp:revision>
  <cp:lastPrinted>2015-02-27T11:56:00Z</cp:lastPrinted>
  <dcterms:created xsi:type="dcterms:W3CDTF">2015-01-30T07:20:00Z</dcterms:created>
  <dcterms:modified xsi:type="dcterms:W3CDTF">2015-02-27T11:57:00Z</dcterms:modified>
</cp:coreProperties>
</file>